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00" w:rsidRPr="00BE33E0" w:rsidRDefault="00D51700" w:rsidP="00D5170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D51700" w:rsidRPr="00BE33E0" w:rsidRDefault="00D51700" w:rsidP="00D5170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D51700" w:rsidRPr="00BE33E0" w:rsidRDefault="00D51700" w:rsidP="00D5170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Воронцовская</w:t>
      </w:r>
      <w:proofErr w:type="spellEnd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21, стр. 1, 4 подъезд, </w:t>
      </w:r>
      <w:proofErr w:type="spellStart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. 5, г. Москва, 109147</w:t>
      </w: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00" w:rsidRPr="00BE33E0" w:rsidRDefault="00D51700" w:rsidP="00D517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51700" w:rsidRPr="00BE33E0" w:rsidRDefault="00D51700" w:rsidP="00D517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2F68ED" w:rsidRDefault="002F68ED" w:rsidP="002F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>Таганский районный суд г. Москвы вынес обвинительный приговор по уголовному делу в отнош</w:t>
      </w:r>
      <w:r w:rsidR="00ED6733">
        <w:rPr>
          <w:rFonts w:ascii="Times New Roman" w:hAnsi="Times New Roman" w:cs="Times New Roman"/>
          <w:sz w:val="28"/>
          <w:szCs w:val="28"/>
        </w:rPr>
        <w:t>ении 64-летнего жителя г. 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</w:t>
      </w:r>
      <w:r w:rsidRPr="002F68ED">
        <w:rPr>
          <w:rFonts w:ascii="Times New Roman" w:hAnsi="Times New Roman" w:cs="Times New Roman"/>
          <w:sz w:val="28"/>
          <w:szCs w:val="28"/>
        </w:rPr>
        <w:t>. Он осужден за совершение 159 преступлений, предусмотренных ч. 4 ст. 159 УК РФ (мошенничество, совершенное организованной группой в кру</w:t>
      </w:r>
      <w:r>
        <w:rPr>
          <w:rFonts w:ascii="Times New Roman" w:hAnsi="Times New Roman" w:cs="Times New Roman"/>
          <w:sz w:val="28"/>
          <w:szCs w:val="28"/>
        </w:rPr>
        <w:t>пном и особо крупном размерах).</w:t>
      </w: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обвиняемый</w:t>
      </w:r>
      <w:r w:rsidRPr="002F68ED">
        <w:rPr>
          <w:rFonts w:ascii="Times New Roman" w:hAnsi="Times New Roman" w:cs="Times New Roman"/>
          <w:sz w:val="28"/>
          <w:szCs w:val="28"/>
        </w:rPr>
        <w:t>, имея корыстный умысел на хищение чужого имущества путем обмана, вместе с сообщниками, уголовное дело в отношении которых выделено в отдельное производство, организовал преступную группу, участники которой под видом инвестиционной деятельности в сфере кредитования и рынке строительства занимались привлечением денежных средств гр</w:t>
      </w:r>
      <w:r>
        <w:rPr>
          <w:rFonts w:ascii="Times New Roman" w:hAnsi="Times New Roman" w:cs="Times New Roman"/>
          <w:sz w:val="28"/>
          <w:szCs w:val="28"/>
        </w:rPr>
        <w:t>аждан, обещая высокие проценты.</w:t>
      </w: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>В 2007-2008 годах они создали и зарегистрировали в установленном порядке Кредитный потребительский кооператив граждан «Мой Дом» и Жилищный накопительный кооператив «Мой Дом» и для придания официального вида организации арендовали в столице бла</w:t>
      </w:r>
      <w:r>
        <w:rPr>
          <w:rFonts w:ascii="Times New Roman" w:hAnsi="Times New Roman" w:cs="Times New Roman"/>
          <w:sz w:val="28"/>
          <w:szCs w:val="28"/>
        </w:rPr>
        <w:t>гоустроенные офисные помещения.</w:t>
      </w: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 xml:space="preserve">В целях привлечения в будущем максимально возможного количества физических лиц для заключения договоров </w:t>
      </w:r>
      <w:r>
        <w:rPr>
          <w:rFonts w:ascii="Times New Roman" w:hAnsi="Times New Roman" w:cs="Times New Roman"/>
          <w:sz w:val="28"/>
          <w:szCs w:val="28"/>
        </w:rPr>
        <w:t>обвиняемый</w:t>
      </w:r>
      <w:r w:rsidRPr="002F68ED">
        <w:rPr>
          <w:rFonts w:ascii="Times New Roman" w:hAnsi="Times New Roman" w:cs="Times New Roman"/>
          <w:sz w:val="28"/>
          <w:szCs w:val="28"/>
        </w:rPr>
        <w:t xml:space="preserve"> вместе с сообщниками разместили в средствах массовой информации рекламные объявления, содержащие заведомо неисполнимые, но привлекающие граждан условия вложения денежных средств, разработали, изготовили и распространили листовки рекламного характера аналогичного содержания, а также организовывали в столице и других городах семинары, презентации, где сообщаемая ими информация имела исключительную цель убедить слушателя в солидности и реальнос</w:t>
      </w:r>
      <w:r>
        <w:rPr>
          <w:rFonts w:ascii="Times New Roman" w:hAnsi="Times New Roman" w:cs="Times New Roman"/>
          <w:sz w:val="28"/>
          <w:szCs w:val="28"/>
        </w:rPr>
        <w:t>ти предполагаемого бизнеса.</w:t>
      </w: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>От действий мошенников пострадало 159 граждан, общи</w:t>
      </w:r>
      <w:r>
        <w:rPr>
          <w:rFonts w:ascii="Times New Roman" w:hAnsi="Times New Roman" w:cs="Times New Roman"/>
          <w:sz w:val="28"/>
          <w:szCs w:val="28"/>
        </w:rPr>
        <w:t>й ущерб превысил 50 млн рублей.</w:t>
      </w:r>
    </w:p>
    <w:p w:rsidR="00DE0355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55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55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55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Таганской межрайонной прокуратуры суд приговорил </w:t>
      </w:r>
      <w:r>
        <w:rPr>
          <w:rFonts w:ascii="Times New Roman" w:hAnsi="Times New Roman" w:cs="Times New Roman"/>
          <w:sz w:val="28"/>
          <w:szCs w:val="28"/>
        </w:rPr>
        <w:t xml:space="preserve">подсудимого </w:t>
      </w:r>
      <w:r w:rsidRPr="002F68ED">
        <w:rPr>
          <w:rFonts w:ascii="Times New Roman" w:hAnsi="Times New Roman" w:cs="Times New Roman"/>
          <w:sz w:val="28"/>
          <w:szCs w:val="28"/>
        </w:rPr>
        <w:t>к 5 годам лишения свободы с отбыванием наказания в исправ</w:t>
      </w:r>
      <w:r>
        <w:rPr>
          <w:rFonts w:ascii="Times New Roman" w:hAnsi="Times New Roman" w:cs="Times New Roman"/>
          <w:sz w:val="28"/>
          <w:szCs w:val="28"/>
        </w:rPr>
        <w:t>ительной колонии общего режима.</w:t>
      </w:r>
    </w:p>
    <w:p w:rsidR="00DE0355" w:rsidRPr="002F68ED" w:rsidRDefault="00DE0355" w:rsidP="00DE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D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DE0355" w:rsidRDefault="00DE0355" w:rsidP="00DE0355">
      <w:pPr>
        <w:spacing w:line="240" w:lineRule="atLeast"/>
        <w:contextualSpacing/>
      </w:pPr>
    </w:p>
    <w:p w:rsidR="00F50E6F" w:rsidRDefault="00F50E6F" w:rsidP="00D74BDE">
      <w:pPr>
        <w:spacing w:line="240" w:lineRule="atLeast"/>
        <w:contextualSpacing/>
      </w:pPr>
    </w:p>
    <w:p w:rsidR="002F68ED" w:rsidRDefault="002F68ED" w:rsidP="00D74BDE">
      <w:pPr>
        <w:spacing w:line="240" w:lineRule="atLeast"/>
        <w:contextualSpacing/>
      </w:pPr>
    </w:p>
    <w:p w:rsidR="0050635B" w:rsidRP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Д.К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ED" w:rsidRDefault="002F68ED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ED" w:rsidRDefault="002F68ED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ED" w:rsidRDefault="002F68ED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ED" w:rsidRPr="0050635B" w:rsidRDefault="002F68ED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0635B" w:rsidRPr="0050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A"/>
    <w:rsid w:val="0004210A"/>
    <w:rsid w:val="002F68ED"/>
    <w:rsid w:val="0050635B"/>
    <w:rsid w:val="005E5EDC"/>
    <w:rsid w:val="005F187B"/>
    <w:rsid w:val="006C1B35"/>
    <w:rsid w:val="007007F8"/>
    <w:rsid w:val="007D582C"/>
    <w:rsid w:val="009F5233"/>
    <w:rsid w:val="00A13075"/>
    <w:rsid w:val="00A17A9B"/>
    <w:rsid w:val="00A95599"/>
    <w:rsid w:val="00AE05C4"/>
    <w:rsid w:val="00AE2093"/>
    <w:rsid w:val="00B561A5"/>
    <w:rsid w:val="00C10643"/>
    <w:rsid w:val="00D51700"/>
    <w:rsid w:val="00D74BDE"/>
    <w:rsid w:val="00DE0355"/>
    <w:rsid w:val="00E274BA"/>
    <w:rsid w:val="00E27627"/>
    <w:rsid w:val="00ED6733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4C56-838C-4FB7-AE71-F4608EB0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user146</dc:creator>
  <cp:keywords/>
  <dc:description/>
  <cp:lastModifiedBy>Олег Михалевич</cp:lastModifiedBy>
  <cp:revision>13</cp:revision>
  <cp:lastPrinted>2020-02-25T11:20:00Z</cp:lastPrinted>
  <dcterms:created xsi:type="dcterms:W3CDTF">2020-01-13T13:53:00Z</dcterms:created>
  <dcterms:modified xsi:type="dcterms:W3CDTF">2020-06-22T17:10:00Z</dcterms:modified>
</cp:coreProperties>
</file>