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FA" w:rsidRDefault="00051EFA" w:rsidP="00051EFA">
      <w:pPr>
        <w:ind w:right="-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</w:t>
      </w:r>
      <w:r w:rsidR="00E60A7A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E60A7A">
        <w:rPr>
          <w:sz w:val="28"/>
          <w:szCs w:val="28"/>
        </w:rPr>
        <w:t xml:space="preserve"> </w:t>
      </w:r>
      <w:r w:rsidR="00861AFA">
        <w:rPr>
          <w:sz w:val="28"/>
          <w:szCs w:val="28"/>
        </w:rPr>
        <w:t xml:space="preserve">о результатах надзорной деятельности межрайонной прокуратуры за исполнением </w:t>
      </w:r>
      <w:r w:rsidR="00B23B91">
        <w:rPr>
          <w:sz w:val="28"/>
          <w:szCs w:val="28"/>
        </w:rPr>
        <w:t>социальных прав граждан</w:t>
      </w:r>
      <w:r w:rsidR="001C42D8">
        <w:rPr>
          <w:sz w:val="28"/>
          <w:szCs w:val="28"/>
        </w:rPr>
        <w:t xml:space="preserve"> за 12 месяцев </w:t>
      </w:r>
      <w:r>
        <w:rPr>
          <w:sz w:val="28"/>
          <w:szCs w:val="28"/>
        </w:rPr>
        <w:br/>
      </w:r>
      <w:r w:rsidR="001C42D8">
        <w:rPr>
          <w:sz w:val="28"/>
          <w:szCs w:val="28"/>
        </w:rPr>
        <w:t>2021</w:t>
      </w:r>
      <w:r w:rsidR="00BE6F96">
        <w:rPr>
          <w:sz w:val="28"/>
          <w:szCs w:val="28"/>
        </w:rPr>
        <w:t xml:space="preserve"> года</w:t>
      </w:r>
    </w:p>
    <w:bookmarkEnd w:id="0"/>
    <w:p w:rsidR="00051EFA" w:rsidRDefault="00051EFA" w:rsidP="00051EFA">
      <w:pPr>
        <w:ind w:right="-1"/>
        <w:jc w:val="center"/>
        <w:rPr>
          <w:sz w:val="28"/>
          <w:szCs w:val="28"/>
        </w:rPr>
      </w:pPr>
    </w:p>
    <w:p w:rsidR="001C42D8" w:rsidRPr="003C1223" w:rsidRDefault="001C42D8" w:rsidP="001C42D8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По </w:t>
      </w:r>
      <w:r w:rsidRPr="001C42D8">
        <w:rPr>
          <w:sz w:val="28"/>
          <w:szCs w:val="28"/>
        </w:rPr>
        <w:t>вопросам пенсионного законодательства</w:t>
      </w:r>
      <w:r w:rsidRPr="003C1223">
        <w:rPr>
          <w:sz w:val="28"/>
          <w:szCs w:val="28"/>
        </w:rPr>
        <w:t xml:space="preserve"> выявлено 60 нарушений (АППГ – 59), </w:t>
      </w:r>
      <w:r>
        <w:rPr>
          <w:sz w:val="28"/>
          <w:szCs w:val="28"/>
        </w:rPr>
        <w:t>в суд направлено</w:t>
      </w:r>
      <w:r w:rsidRPr="003C1223">
        <w:rPr>
          <w:sz w:val="28"/>
          <w:szCs w:val="28"/>
        </w:rPr>
        <w:t xml:space="preserve"> 10 исков</w:t>
      </w:r>
      <w:r>
        <w:rPr>
          <w:sz w:val="28"/>
          <w:szCs w:val="28"/>
        </w:rPr>
        <w:t>ых заявлений</w:t>
      </w:r>
      <w:r w:rsidRPr="00B20062">
        <w:rPr>
          <w:sz w:val="28"/>
          <w:szCs w:val="28"/>
        </w:rPr>
        <w:t xml:space="preserve"> </w:t>
      </w:r>
      <w:r w:rsidR="00051EFA">
        <w:rPr>
          <w:sz w:val="28"/>
          <w:szCs w:val="28"/>
        </w:rPr>
        <w:t>(АППГ – 0)</w:t>
      </w:r>
      <w:r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br/>
        <w:t>в настоящее время удовлетворено – 3</w:t>
      </w:r>
      <w:r w:rsidRPr="003C1223">
        <w:rPr>
          <w:sz w:val="28"/>
          <w:szCs w:val="28"/>
        </w:rPr>
        <w:t xml:space="preserve"> (АППГ – 0), внесено 33 представления </w:t>
      </w:r>
      <w:r>
        <w:rPr>
          <w:sz w:val="28"/>
          <w:szCs w:val="28"/>
        </w:rPr>
        <w:br/>
      </w:r>
      <w:r w:rsidRPr="003C1223">
        <w:rPr>
          <w:sz w:val="28"/>
          <w:szCs w:val="28"/>
        </w:rPr>
        <w:t>(АППГ – 33).</w:t>
      </w:r>
    </w:p>
    <w:p w:rsidR="001C42D8" w:rsidRPr="003C1223" w:rsidRDefault="001C42D8" w:rsidP="001C42D8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К примеру, межрайонной прокуратурой проведена проверка </w:t>
      </w:r>
      <w:r w:rsidRPr="003C1223">
        <w:rPr>
          <w:sz w:val="28"/>
          <w:szCs w:val="28"/>
        </w:rPr>
        <w:br/>
        <w:t>по обращению инвалида второй группы о соблюдении законодательства в сфере инвестиционной деятельности со стороны ООО «Информ групп».</w:t>
      </w:r>
    </w:p>
    <w:p w:rsidR="001C42D8" w:rsidRDefault="001C42D8" w:rsidP="001C42D8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Установлено, что ООО «Информ групп» не исполняло обязательства </w:t>
      </w:r>
      <w:r w:rsidRPr="003C1223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выплате процентов в размере 984 </w:t>
      </w:r>
      <w:r w:rsidRPr="003C1223">
        <w:rPr>
          <w:sz w:val="28"/>
          <w:szCs w:val="28"/>
        </w:rPr>
        <w:t xml:space="preserve">807 руб. </w:t>
      </w:r>
      <w:r>
        <w:rPr>
          <w:sz w:val="28"/>
          <w:szCs w:val="28"/>
        </w:rPr>
        <w:t xml:space="preserve">и возвращении суммы инвестиций </w:t>
      </w:r>
      <w:r w:rsidRPr="003C1223">
        <w:rPr>
          <w:sz w:val="28"/>
          <w:szCs w:val="28"/>
        </w:rPr>
        <w:t xml:space="preserve">в размере 4.6 млн. руб., в связи с чем межрайонной прокуратурой </w:t>
      </w:r>
      <w:r w:rsidRPr="003C1223">
        <w:rPr>
          <w:sz w:val="28"/>
          <w:szCs w:val="28"/>
        </w:rPr>
        <w:br/>
        <w:t xml:space="preserve">в Таганский районный суд г. Москвы направлено исковое заявление </w:t>
      </w:r>
      <w:r w:rsidRPr="003C1223">
        <w:rPr>
          <w:sz w:val="28"/>
          <w:szCs w:val="28"/>
        </w:rPr>
        <w:br/>
        <w:t xml:space="preserve">о расторжении инвестиционных договоров, взыскании денежных средств </w:t>
      </w:r>
      <w:r w:rsidRPr="003C1223">
        <w:rPr>
          <w:sz w:val="28"/>
          <w:szCs w:val="28"/>
        </w:rPr>
        <w:br/>
        <w:t>и выплате процентов, которое удовлетворено</w:t>
      </w:r>
      <w:r>
        <w:rPr>
          <w:sz w:val="28"/>
          <w:szCs w:val="28"/>
        </w:rPr>
        <w:t>, права обратившейся в прокуратуру гражданки восстановлены.</w:t>
      </w:r>
    </w:p>
    <w:p w:rsidR="001C42D8" w:rsidRPr="003C1223" w:rsidRDefault="001C42D8" w:rsidP="001C42D8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051EFA" w:rsidRDefault="00051EFA" w:rsidP="001C42D8">
      <w:pPr>
        <w:ind w:right="-1"/>
        <w:jc w:val="both"/>
        <w:rPr>
          <w:sz w:val="28"/>
          <w:szCs w:val="28"/>
        </w:rPr>
      </w:pPr>
    </w:p>
    <w:p w:rsidR="00224339" w:rsidRDefault="00224339" w:rsidP="001C42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Д.К. Боков</w:t>
      </w: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9E326C" w:rsidRDefault="009E326C"/>
    <w:sectPr w:rsidR="009E326C" w:rsidSect="002243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D7" w:rsidRDefault="00EB49D7" w:rsidP="00224339">
      <w:r>
        <w:separator/>
      </w:r>
    </w:p>
  </w:endnote>
  <w:endnote w:type="continuationSeparator" w:id="0">
    <w:p w:rsidR="00EB49D7" w:rsidRDefault="00EB49D7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D7" w:rsidRDefault="00EB49D7" w:rsidP="00224339">
      <w:r>
        <w:separator/>
      </w:r>
    </w:p>
  </w:footnote>
  <w:footnote w:type="continuationSeparator" w:id="0">
    <w:p w:rsidR="00EB49D7" w:rsidRDefault="00EB49D7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7"/>
      <w:docPartObj>
        <w:docPartGallery w:val="Page Numbers (Top of Page)"/>
        <w:docPartUnique/>
      </w:docPartObj>
    </w:sdtPr>
    <w:sdtEndPr/>
    <w:sdtContent>
      <w:p w:rsidR="00224339" w:rsidRDefault="00F369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51EFA"/>
    <w:rsid w:val="000B2FD4"/>
    <w:rsid w:val="000D3A00"/>
    <w:rsid w:val="00120C26"/>
    <w:rsid w:val="001416C6"/>
    <w:rsid w:val="001C42D8"/>
    <w:rsid w:val="00214C3D"/>
    <w:rsid w:val="00224339"/>
    <w:rsid w:val="002413BD"/>
    <w:rsid w:val="002A30E6"/>
    <w:rsid w:val="002B5A4A"/>
    <w:rsid w:val="003C43E5"/>
    <w:rsid w:val="004F0367"/>
    <w:rsid w:val="00505251"/>
    <w:rsid w:val="00544137"/>
    <w:rsid w:val="00675236"/>
    <w:rsid w:val="007303D6"/>
    <w:rsid w:val="007B4A27"/>
    <w:rsid w:val="007E2C2E"/>
    <w:rsid w:val="0080598F"/>
    <w:rsid w:val="00861AFA"/>
    <w:rsid w:val="00916708"/>
    <w:rsid w:val="00972331"/>
    <w:rsid w:val="009851CB"/>
    <w:rsid w:val="009C5FFE"/>
    <w:rsid w:val="009E326C"/>
    <w:rsid w:val="009F199A"/>
    <w:rsid w:val="00A53D77"/>
    <w:rsid w:val="00B23B91"/>
    <w:rsid w:val="00B96C00"/>
    <w:rsid w:val="00BE6F96"/>
    <w:rsid w:val="00C3384E"/>
    <w:rsid w:val="00D02D3E"/>
    <w:rsid w:val="00D16969"/>
    <w:rsid w:val="00E60A7A"/>
    <w:rsid w:val="00EB49D7"/>
    <w:rsid w:val="00F20B39"/>
    <w:rsid w:val="00F332E8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0DBA-5236-42F5-87E2-A9360B07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cxsplast">
    <w:name w:val="msonormalcxspmiddlecxsplastcxsplast"/>
    <w:basedOn w:val="a"/>
    <w:rsid w:val="00BE6F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</dc:creator>
  <cp:keywords/>
  <dc:description/>
  <cp:lastModifiedBy>User</cp:lastModifiedBy>
  <cp:revision>8</cp:revision>
  <dcterms:created xsi:type="dcterms:W3CDTF">2021-02-09T06:35:00Z</dcterms:created>
  <dcterms:modified xsi:type="dcterms:W3CDTF">2022-02-16T05:03:00Z</dcterms:modified>
</cp:coreProperties>
</file>