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A8" w:rsidRPr="00AE2062" w:rsidRDefault="006667A8" w:rsidP="006667A8">
      <w:pPr>
        <w:jc w:val="center"/>
        <w:rPr>
          <w:b/>
          <w:sz w:val="28"/>
          <w:szCs w:val="28"/>
        </w:rPr>
      </w:pPr>
      <w:r w:rsidRPr="00AE2062">
        <w:rPr>
          <w:b/>
          <w:sz w:val="28"/>
          <w:szCs w:val="28"/>
        </w:rPr>
        <w:t>ПРОКУРОР РАЗЪЯСНЯЕТ</w:t>
      </w:r>
    </w:p>
    <w:p w:rsidR="006667A8" w:rsidRPr="00044CC6" w:rsidRDefault="006667A8" w:rsidP="006667A8">
      <w:pPr>
        <w:jc w:val="both"/>
        <w:rPr>
          <w:sz w:val="28"/>
          <w:szCs w:val="28"/>
        </w:rPr>
      </w:pPr>
    </w:p>
    <w:p w:rsidR="006667A8" w:rsidRPr="00676896" w:rsidRDefault="006667A8" w:rsidP="006667A8">
      <w:pPr>
        <w:jc w:val="both"/>
        <w:rPr>
          <w:b/>
          <w:sz w:val="28"/>
          <w:szCs w:val="28"/>
        </w:rPr>
      </w:pPr>
      <w:r w:rsidRPr="00676896">
        <w:rPr>
          <w:b/>
          <w:sz w:val="28"/>
          <w:szCs w:val="28"/>
        </w:rPr>
        <w:t>Уголовная ответственность за нарушение неприкосновенности жилища</w:t>
      </w:r>
    </w:p>
    <w:p w:rsidR="006667A8" w:rsidRDefault="006667A8" w:rsidP="006667A8">
      <w:pPr>
        <w:jc w:val="both"/>
        <w:rPr>
          <w:sz w:val="28"/>
          <w:szCs w:val="28"/>
        </w:rPr>
      </w:pPr>
    </w:p>
    <w:p w:rsidR="006667A8" w:rsidRPr="00044CC6" w:rsidRDefault="006667A8" w:rsidP="006667A8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Статья 25 Конституции РФ гласит: « Жилище неприкосновенно. Никто не вправе проникать в жилище против воли проживающих в нем лиц иначе как в случаях, установленных федеральным законом, или на основании судебного решения».</w:t>
      </w:r>
    </w:p>
    <w:p w:rsidR="006667A8" w:rsidRPr="00044CC6" w:rsidRDefault="006667A8" w:rsidP="006667A8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Об этом одном из основополагающих конституционных прав человека и гражданина знают многие, однако немногие знают, что нарушение неприкосновенности жилища является уголовно-наказуемым деянием. Уголовная ответственность за нарушение неприкосновенности жилища предусмотрена статьей 139 Уголовного кодекса РФ.</w:t>
      </w:r>
    </w:p>
    <w:p w:rsidR="006667A8" w:rsidRPr="00044CC6" w:rsidRDefault="006667A8" w:rsidP="006667A8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Под жилищем понимается индивидуальный жилой дом с входящими в него жилыми и нежилыми помещениями, жилое помещение независимо от формы собственности, входящее в жилой фонд и пригодное для постоянного или временного проживания, а равно иное помещение или строение, не входящее в жилой фонд, но предназначенное для временного проживания.</w:t>
      </w:r>
    </w:p>
    <w:p w:rsidR="006667A8" w:rsidRPr="00044CC6" w:rsidRDefault="006667A8" w:rsidP="006667A8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Это могут быть индивидуальный дом, квартира, комната в гостинице или общежитии, дача, садовый домик, сборный домик, бытовка или иное временное сооружение, специально приспособленное и используемое в качестве жилья на строительстве железных дорог, линий электропередач и других сооружений в изыскательских партиях, на охотничьих промыслах и т.п.</w:t>
      </w:r>
    </w:p>
    <w:p w:rsidR="006667A8" w:rsidRPr="00044CC6" w:rsidRDefault="006667A8" w:rsidP="006667A8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К жилищу не относятся надворные постройки, погреба, амбары, гаражи и другие помещения, отделенные от жилых построек и не используемые для проживания людей.</w:t>
      </w:r>
    </w:p>
    <w:p w:rsidR="006667A8" w:rsidRPr="00044CC6" w:rsidRDefault="006667A8" w:rsidP="006667A8">
      <w:pPr>
        <w:ind w:firstLine="708"/>
        <w:jc w:val="both"/>
        <w:rPr>
          <w:sz w:val="28"/>
          <w:szCs w:val="28"/>
        </w:rPr>
      </w:pPr>
      <w:proofErr w:type="gramStart"/>
      <w:r w:rsidRPr="00044CC6">
        <w:rPr>
          <w:sz w:val="28"/>
          <w:szCs w:val="28"/>
        </w:rPr>
        <w:t>Правом на неприкосновенность жилища обладают как лица, наделенные правом пользования или правом собственности на занимаемое жилое помещение в качестве места жительства либо места пребывания, которое подтверждено правоустанавливающими документами (договоры аренды, найма, субаренды, поднайма, ордер, свидетельство о праве собственности и т.п.) или должностными лицами, а равно лица, вселенные в жилое помещение (в том числе на время) по воле проживающих в</w:t>
      </w:r>
      <w:proofErr w:type="gramEnd"/>
      <w:r w:rsidRPr="00044CC6">
        <w:rPr>
          <w:sz w:val="28"/>
          <w:szCs w:val="28"/>
        </w:rPr>
        <w:t> </w:t>
      </w:r>
      <w:proofErr w:type="gramStart"/>
      <w:r w:rsidRPr="00044CC6">
        <w:rPr>
          <w:sz w:val="28"/>
          <w:szCs w:val="28"/>
        </w:rPr>
        <w:t>нем</w:t>
      </w:r>
      <w:proofErr w:type="gramEnd"/>
      <w:r w:rsidRPr="00044CC6">
        <w:rPr>
          <w:sz w:val="28"/>
          <w:szCs w:val="28"/>
        </w:rPr>
        <w:t xml:space="preserve"> на законном основании.</w:t>
      </w:r>
    </w:p>
    <w:p w:rsidR="006667A8" w:rsidRPr="00044CC6" w:rsidRDefault="006667A8" w:rsidP="0066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44CC6">
        <w:rPr>
          <w:sz w:val="28"/>
          <w:szCs w:val="28"/>
        </w:rPr>
        <w:t>ействия</w:t>
      </w:r>
      <w:r>
        <w:rPr>
          <w:sz w:val="28"/>
          <w:szCs w:val="28"/>
        </w:rPr>
        <w:t xml:space="preserve">, которые </w:t>
      </w:r>
      <w:r w:rsidRPr="00044CC6">
        <w:rPr>
          <w:sz w:val="28"/>
          <w:szCs w:val="28"/>
        </w:rPr>
        <w:t>образуют состав преступления</w:t>
      </w:r>
      <w:r>
        <w:rPr>
          <w:sz w:val="28"/>
          <w:szCs w:val="28"/>
        </w:rPr>
        <w:t>:</w:t>
      </w:r>
    </w:p>
    <w:p w:rsidR="006667A8" w:rsidRPr="00044CC6" w:rsidRDefault="006667A8" w:rsidP="006667A8">
      <w:pPr>
        <w:jc w:val="both"/>
        <w:rPr>
          <w:sz w:val="28"/>
          <w:szCs w:val="28"/>
        </w:rPr>
      </w:pPr>
      <w:r w:rsidRPr="00044CC6">
        <w:rPr>
          <w:sz w:val="28"/>
          <w:szCs w:val="28"/>
        </w:rPr>
        <w:t>Во-первых, – незаконное проникновение в жилище против воли проживающего в нем лица. Способ проникновения в жилище значения не имеет. Он может быть открытым или тайным, совершенным в присутствии проживающих там лиц или других людей, так и в их отсутствие, включать как непосредственное проникновение человека в жилище, так и контролирование жилища изнутри с помощью специальных технических средств.</w:t>
      </w:r>
    </w:p>
    <w:p w:rsidR="006667A8" w:rsidRPr="00044CC6" w:rsidRDefault="006667A8" w:rsidP="006667A8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lastRenderedPageBreak/>
        <w:t>Частью 2 статьи 139 Уголовного кодекса РФ предусмотрена уголовная ответственность за незаконное проникновение в жилище с применением насилия или угрозой его применения, частью 3 – совершенное лицом с использованием своего служебного положения.</w:t>
      </w:r>
    </w:p>
    <w:p w:rsidR="006667A8" w:rsidRPr="00044CC6" w:rsidRDefault="006667A8" w:rsidP="006667A8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Ответственность за совершение данного преступления наступает с 16-летнего возраста, наказывается преступление штрафом в размере до 40 тысяч рублей, обязательными работами на срок до 360 часов либо исправительными работами на срок до 1 года, а равно арестом на срок до 3 месяцев. Наказание за совершение данного преступления, предусмотренного частью 2 и частью 3 статьи 139 УК РФ значительно строже – вплоть до лишения свободы на срок до 3 лет.</w:t>
      </w:r>
    </w:p>
    <w:p w:rsidR="006667A8" w:rsidRPr="00044CC6" w:rsidRDefault="006667A8" w:rsidP="006667A8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При этом следует отметить, что нарушение неприкосновенности жилища хотя и против воли проживающего в нем лица, но основанное, например, на положениях Закона о полиции не образует рассматриваемого состава преступления.</w:t>
      </w:r>
    </w:p>
    <w:p w:rsidR="006667A8" w:rsidRPr="00044CC6" w:rsidRDefault="006667A8" w:rsidP="006667A8">
      <w:pPr>
        <w:ind w:firstLine="708"/>
        <w:jc w:val="both"/>
        <w:rPr>
          <w:sz w:val="28"/>
          <w:szCs w:val="28"/>
        </w:rPr>
      </w:pPr>
      <w:proofErr w:type="gramStart"/>
      <w:r w:rsidRPr="00044CC6">
        <w:rPr>
          <w:sz w:val="28"/>
          <w:szCs w:val="28"/>
        </w:rPr>
        <w:t>Так, в соответствии со ст. 15 Закона о полиции сотрудники полиции вправе проникать в жилые помещения, в иные помещения и на земельные участки, принадлежащие гражданам, в помещения, на земельные участки и территории, занимаемые организациями, в случаях, предусмотренных законодательством РФ, а также: 1) для спасения жизни граждан и их имущества, обеспечения безопасности граждан или общественной безопасности при массовых беспорядках и чрезвычайных</w:t>
      </w:r>
      <w:proofErr w:type="gramEnd"/>
      <w:r w:rsidRPr="00044CC6">
        <w:rPr>
          <w:sz w:val="28"/>
          <w:szCs w:val="28"/>
        </w:rPr>
        <w:t xml:space="preserve"> </w:t>
      </w:r>
      <w:proofErr w:type="gramStart"/>
      <w:r w:rsidRPr="00044CC6">
        <w:rPr>
          <w:sz w:val="28"/>
          <w:szCs w:val="28"/>
        </w:rPr>
        <w:t>ситуациях</w:t>
      </w:r>
      <w:proofErr w:type="gramEnd"/>
      <w:r w:rsidRPr="00044CC6">
        <w:rPr>
          <w:sz w:val="28"/>
          <w:szCs w:val="28"/>
        </w:rPr>
        <w:t>; 2) для задержания лиц, подозреваемых в совершении преступления; 3) для пресечения преступления; 4) для установления обстоятельств несчастного случая.</w:t>
      </w:r>
    </w:p>
    <w:p w:rsidR="006667A8" w:rsidRPr="00044CC6" w:rsidRDefault="006667A8" w:rsidP="006667A8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Уголовные дела о преступлениях, предусмотренных ст.139 Уголовного кодекса РФ расследуются следователями Следственного комитета РФ.</w:t>
      </w:r>
    </w:p>
    <w:p w:rsidR="006667A8" w:rsidRDefault="006667A8" w:rsidP="006667A8">
      <w:pPr>
        <w:jc w:val="center"/>
      </w:pPr>
    </w:p>
    <w:p w:rsidR="006667A8" w:rsidRDefault="006667A8" w:rsidP="006667A8">
      <w:pPr>
        <w:jc w:val="center"/>
      </w:pPr>
    </w:p>
    <w:p w:rsidR="006667A8" w:rsidRDefault="006667A8" w:rsidP="006667A8">
      <w:pPr>
        <w:jc w:val="center"/>
      </w:pPr>
    </w:p>
    <w:p w:rsidR="009C427F" w:rsidRDefault="009C427F">
      <w:bookmarkStart w:id="0" w:name="_GoBack"/>
      <w:bookmarkEnd w:id="0"/>
    </w:p>
    <w:sectPr w:rsidR="009C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A"/>
    <w:rsid w:val="006667A8"/>
    <w:rsid w:val="009C427F"/>
    <w:rsid w:val="00A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A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A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Company>procrf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2016-06-30T12:37:00Z</dcterms:created>
  <dcterms:modified xsi:type="dcterms:W3CDTF">2016-06-30T12:37:00Z</dcterms:modified>
</cp:coreProperties>
</file>