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B" w:rsidRDefault="0090329A" w:rsidP="00AE49AB">
      <w:pPr>
        <w:ind w:right="71" w:firstLine="708"/>
        <w:jc w:val="both"/>
        <w:rPr>
          <w:rStyle w:val="FontStyle13"/>
          <w:sz w:val="28"/>
          <w:szCs w:val="28"/>
        </w:rPr>
      </w:pPr>
      <w:proofErr w:type="gramStart"/>
      <w:r>
        <w:t>Таганской ме</w:t>
      </w:r>
      <w:r w:rsidR="003C3F03" w:rsidRPr="003C3F03">
        <w:t>жрайонной прокуратурой</w:t>
      </w:r>
      <w:r>
        <w:t xml:space="preserve"> г. Москвы</w:t>
      </w:r>
      <w:r w:rsidR="003C3F03" w:rsidRPr="003C3F03">
        <w:t xml:space="preserve"> </w:t>
      </w:r>
      <w:r w:rsidR="00AE49AB">
        <w:t>утвержден обвинительный акт</w:t>
      </w:r>
      <w:r w:rsidR="003C3F03" w:rsidRPr="003C3F03">
        <w:t xml:space="preserve"> по уголовному делу в отношении </w:t>
      </w:r>
      <w:r w:rsidR="00E10291">
        <w:t>гражданина С.</w:t>
      </w:r>
      <w:r w:rsidR="00AE49AB">
        <w:t>, который</w:t>
      </w:r>
      <w:r w:rsidR="007B186C">
        <w:rPr>
          <w:rStyle w:val="FontStyle13"/>
          <w:sz w:val="28"/>
          <w:szCs w:val="28"/>
        </w:rPr>
        <w:t xml:space="preserve"> проезжая мимо дома № 16 по улице Нижегородская в</w:t>
      </w:r>
      <w:r w:rsidR="00E10291">
        <w:rPr>
          <w:rStyle w:val="FontStyle13"/>
          <w:sz w:val="28"/>
          <w:szCs w:val="28"/>
        </w:rPr>
        <w:t xml:space="preserve"> </w:t>
      </w:r>
      <w:r w:rsidR="007B186C">
        <w:rPr>
          <w:rStyle w:val="FontStyle13"/>
          <w:sz w:val="28"/>
          <w:szCs w:val="28"/>
        </w:rPr>
        <w:t>г. Москве, совершил административное правонарушение, предусмотренное ч. 2 ст. 12.2 КоАП (управление транспортным средством водителем транспортного средства государственные номерные знаки которого, оборудованы с применением материалов препятствующих идентификации номерного знака).</w:t>
      </w:r>
      <w:r w:rsidR="003D0D65">
        <w:rPr>
          <w:rStyle w:val="FontStyle13"/>
          <w:sz w:val="28"/>
          <w:szCs w:val="28"/>
        </w:rPr>
        <w:t xml:space="preserve"> </w:t>
      </w:r>
      <w:proofErr w:type="gramEnd"/>
    </w:p>
    <w:p w:rsidR="00AE49AB" w:rsidRDefault="003D0D65" w:rsidP="00AE49AB">
      <w:pPr>
        <w:ind w:right="71"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Данное административное правонарушение выявлено находящимся при исполнении своих служебных обязанностей инспектором 2 БП ДПС ГИБДД УВД по</w:t>
      </w:r>
      <w:r w:rsidR="00E10291">
        <w:rPr>
          <w:rStyle w:val="FontStyle13"/>
          <w:sz w:val="28"/>
          <w:szCs w:val="28"/>
        </w:rPr>
        <w:t xml:space="preserve"> ЦАО ГУ МВД России по г. Москве</w:t>
      </w:r>
      <w:r>
        <w:rPr>
          <w:rStyle w:val="FontStyle13"/>
          <w:sz w:val="28"/>
          <w:szCs w:val="28"/>
        </w:rPr>
        <w:t xml:space="preserve">, которым указанное транспортное средство было остановлено по вышеуказанному адресу. </w:t>
      </w:r>
    </w:p>
    <w:p w:rsidR="007B186C" w:rsidRDefault="003D0D65" w:rsidP="00AE49AB">
      <w:pPr>
        <w:ind w:right="71"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После чего гр. </w:t>
      </w:r>
      <w:r w:rsidR="00E10291">
        <w:rPr>
          <w:rStyle w:val="FontStyle13"/>
          <w:sz w:val="28"/>
          <w:szCs w:val="28"/>
        </w:rPr>
        <w:t>С.</w:t>
      </w:r>
      <w:r>
        <w:rPr>
          <w:rStyle w:val="FontStyle13"/>
          <w:sz w:val="28"/>
          <w:szCs w:val="28"/>
        </w:rPr>
        <w:t xml:space="preserve"> проследовал совместно с инспектором </w:t>
      </w:r>
      <w:r w:rsidR="002B6317">
        <w:rPr>
          <w:rStyle w:val="FontStyle13"/>
          <w:sz w:val="28"/>
          <w:szCs w:val="28"/>
        </w:rPr>
        <w:t>в служебный автомобиль, где осознавая, что им (</w:t>
      </w:r>
      <w:r w:rsidR="00E10291">
        <w:rPr>
          <w:rStyle w:val="FontStyle13"/>
          <w:sz w:val="28"/>
          <w:szCs w:val="28"/>
        </w:rPr>
        <w:t>гр. С</w:t>
      </w:r>
      <w:r w:rsidR="002B6317">
        <w:rPr>
          <w:rStyle w:val="FontStyle13"/>
          <w:sz w:val="28"/>
          <w:szCs w:val="28"/>
        </w:rPr>
        <w:t xml:space="preserve">.) совершено административное правонарушение и желая избежать привлечения к административной ответственности, решил дать инспектору ДПС </w:t>
      </w:r>
      <w:r w:rsidR="00AE49AB">
        <w:rPr>
          <w:rStyle w:val="FontStyle13"/>
          <w:sz w:val="28"/>
          <w:szCs w:val="28"/>
        </w:rPr>
        <w:t>в</w:t>
      </w:r>
      <w:r w:rsidR="00E10291">
        <w:rPr>
          <w:rStyle w:val="FontStyle13"/>
          <w:sz w:val="28"/>
          <w:szCs w:val="28"/>
        </w:rPr>
        <w:t xml:space="preserve">зятку в виде денег лично за не </w:t>
      </w:r>
      <w:r w:rsidR="002B6317">
        <w:rPr>
          <w:rStyle w:val="FontStyle13"/>
          <w:sz w:val="28"/>
          <w:szCs w:val="28"/>
        </w:rPr>
        <w:t xml:space="preserve">составление последним в отношении него протокола об административной правонарушении </w:t>
      </w:r>
      <w:proofErr w:type="gramStart"/>
      <w:r w:rsidR="002B6317">
        <w:rPr>
          <w:rStyle w:val="FontStyle13"/>
          <w:sz w:val="28"/>
          <w:szCs w:val="28"/>
        </w:rPr>
        <w:t>и</w:t>
      </w:r>
      <w:proofErr w:type="gramEnd"/>
      <w:r w:rsidR="002B6317">
        <w:rPr>
          <w:rStyle w:val="FontStyle13"/>
          <w:sz w:val="28"/>
          <w:szCs w:val="28"/>
        </w:rPr>
        <w:t xml:space="preserve"> находясь на переднем сидении автома</w:t>
      </w:r>
      <w:r w:rsidR="00B83A18">
        <w:rPr>
          <w:rStyle w:val="FontStyle13"/>
          <w:sz w:val="28"/>
          <w:szCs w:val="28"/>
        </w:rPr>
        <w:t xml:space="preserve">шины, осознавая, что </w:t>
      </w:r>
      <w:r w:rsidR="00E10291">
        <w:rPr>
          <w:rStyle w:val="FontStyle13"/>
          <w:sz w:val="28"/>
          <w:szCs w:val="28"/>
        </w:rPr>
        <w:t>инспектор</w:t>
      </w:r>
      <w:r w:rsidR="002B6317">
        <w:rPr>
          <w:rStyle w:val="FontStyle13"/>
          <w:sz w:val="28"/>
          <w:szCs w:val="28"/>
        </w:rPr>
        <w:t xml:space="preserve"> является должностным лицом </w:t>
      </w:r>
      <w:r w:rsidR="00B83A18">
        <w:rPr>
          <w:rStyle w:val="FontStyle13"/>
          <w:sz w:val="28"/>
          <w:szCs w:val="28"/>
        </w:rPr>
        <w:t xml:space="preserve">при </w:t>
      </w:r>
      <w:proofErr w:type="gramStart"/>
      <w:r w:rsidR="00B83A18">
        <w:rPr>
          <w:rStyle w:val="FontStyle13"/>
          <w:sz w:val="28"/>
          <w:szCs w:val="28"/>
        </w:rPr>
        <w:t>исполнении своих служебных обязанностей, который в силу занимаемой должности обязан возбудить в отношении него (</w:t>
      </w:r>
      <w:r w:rsidR="00E10291">
        <w:rPr>
          <w:rStyle w:val="FontStyle13"/>
          <w:sz w:val="28"/>
          <w:szCs w:val="28"/>
        </w:rPr>
        <w:t>гр</w:t>
      </w:r>
      <w:r w:rsidR="00B83A18">
        <w:rPr>
          <w:rStyle w:val="FontStyle13"/>
          <w:sz w:val="28"/>
          <w:szCs w:val="28"/>
        </w:rPr>
        <w:t>.</w:t>
      </w:r>
      <w:r w:rsidR="00E10291">
        <w:rPr>
          <w:rStyle w:val="FontStyle13"/>
          <w:sz w:val="28"/>
          <w:szCs w:val="28"/>
        </w:rPr>
        <w:t xml:space="preserve"> С.</w:t>
      </w:r>
      <w:r w:rsidR="00B83A18">
        <w:rPr>
          <w:rStyle w:val="FontStyle13"/>
          <w:sz w:val="28"/>
          <w:szCs w:val="28"/>
        </w:rPr>
        <w:t>) производство по делу об административном правонарушении, действуя умышленно, передал инспектору ДПС взятку в</w:t>
      </w:r>
      <w:r w:rsidR="006E62A8">
        <w:rPr>
          <w:rStyle w:val="FontStyle13"/>
          <w:sz w:val="28"/>
          <w:szCs w:val="28"/>
        </w:rPr>
        <w:t xml:space="preserve"> размере 1 000 рублей</w:t>
      </w:r>
      <w:r w:rsidR="000135BB">
        <w:rPr>
          <w:rStyle w:val="FontStyle13"/>
          <w:sz w:val="28"/>
          <w:szCs w:val="28"/>
        </w:rPr>
        <w:t>,</w:t>
      </w:r>
      <w:r w:rsidR="006E62A8">
        <w:rPr>
          <w:rStyle w:val="FontStyle13"/>
          <w:sz w:val="28"/>
          <w:szCs w:val="28"/>
        </w:rPr>
        <w:t xml:space="preserve"> одной купюрой, за заведомо незаконное бездействие, которую положил в нишу для мелочей центральной консоли рядом с коробкой переключения передач между передними сидениями служебного автомобиля.</w:t>
      </w:r>
      <w:proofErr w:type="gramEnd"/>
      <w:r w:rsidR="006E62A8">
        <w:rPr>
          <w:rStyle w:val="FontStyle13"/>
          <w:sz w:val="28"/>
          <w:szCs w:val="28"/>
        </w:rPr>
        <w:t xml:space="preserve"> Однако по независящим от </w:t>
      </w:r>
      <w:r w:rsidR="00E10291">
        <w:rPr>
          <w:rStyle w:val="FontStyle13"/>
          <w:sz w:val="28"/>
          <w:szCs w:val="28"/>
        </w:rPr>
        <w:t xml:space="preserve">гр. С. </w:t>
      </w:r>
      <w:r w:rsidR="006E62A8">
        <w:rPr>
          <w:rStyle w:val="FontStyle13"/>
          <w:sz w:val="28"/>
          <w:szCs w:val="28"/>
        </w:rPr>
        <w:t xml:space="preserve">обстоятельствам, ему не удалось довести свой преступный умысел до конца, поскольку инспектор ДПС взятку не принял, </w:t>
      </w:r>
      <w:r w:rsidR="000135BB">
        <w:rPr>
          <w:rStyle w:val="FontStyle13"/>
          <w:sz w:val="28"/>
          <w:szCs w:val="28"/>
        </w:rPr>
        <w:t>таким образом</w:t>
      </w:r>
      <w:r w:rsidR="006E62A8">
        <w:rPr>
          <w:rStyle w:val="FontStyle13"/>
          <w:sz w:val="28"/>
          <w:szCs w:val="28"/>
        </w:rPr>
        <w:t xml:space="preserve">, </w:t>
      </w:r>
      <w:r w:rsidR="00E10291">
        <w:rPr>
          <w:rStyle w:val="FontStyle13"/>
          <w:sz w:val="28"/>
          <w:szCs w:val="28"/>
        </w:rPr>
        <w:t xml:space="preserve">гр. С. </w:t>
      </w:r>
      <w:r w:rsidR="000135BB">
        <w:rPr>
          <w:rStyle w:val="FontStyle13"/>
          <w:sz w:val="28"/>
          <w:szCs w:val="28"/>
        </w:rPr>
        <w:t xml:space="preserve">совершил преступление, предусмотренное ч. 3 ст. 30, </w:t>
      </w:r>
      <w:r w:rsidR="006E62A8">
        <w:rPr>
          <w:rStyle w:val="FontStyle13"/>
          <w:sz w:val="28"/>
          <w:szCs w:val="28"/>
        </w:rPr>
        <w:t>ч. 1 ст. 291.2</w:t>
      </w:r>
      <w:r w:rsidR="000135BB">
        <w:rPr>
          <w:rStyle w:val="FontStyle13"/>
          <w:sz w:val="28"/>
          <w:szCs w:val="28"/>
        </w:rPr>
        <w:t xml:space="preserve"> УК РФ.</w:t>
      </w:r>
    </w:p>
    <w:p w:rsidR="000135BB" w:rsidRPr="000135BB" w:rsidRDefault="000135BB" w:rsidP="000135BB">
      <w:pPr>
        <w:ind w:right="71"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Уголовное дело по обвинению</w:t>
      </w:r>
      <w:r w:rsidR="006E62A8">
        <w:rPr>
          <w:rStyle w:val="FontStyle13"/>
          <w:sz w:val="28"/>
          <w:szCs w:val="28"/>
        </w:rPr>
        <w:t xml:space="preserve"> </w:t>
      </w:r>
      <w:r w:rsidR="00E10291">
        <w:rPr>
          <w:rStyle w:val="FontStyle13"/>
          <w:sz w:val="28"/>
          <w:szCs w:val="28"/>
        </w:rPr>
        <w:t>гр. С.</w:t>
      </w:r>
      <w:bookmarkStart w:id="0" w:name="_GoBack"/>
      <w:bookmarkEnd w:id="0"/>
      <w:r>
        <w:rPr>
          <w:rStyle w:val="FontStyle13"/>
          <w:sz w:val="28"/>
          <w:szCs w:val="28"/>
        </w:rPr>
        <w:t xml:space="preserve"> направлено для рассмотрения по существу в Таганский районный суд г. Москвы, по указанной </w:t>
      </w:r>
      <w:r w:rsidR="00AE49AB">
        <w:rPr>
          <w:rStyle w:val="FontStyle13"/>
          <w:sz w:val="28"/>
          <w:szCs w:val="28"/>
        </w:rPr>
        <w:t>статье ему грозит наказание в виде лишения свободы сроком до 1 года.</w:t>
      </w:r>
      <w:r>
        <w:rPr>
          <w:rStyle w:val="FontStyle13"/>
          <w:sz w:val="28"/>
          <w:szCs w:val="28"/>
        </w:rPr>
        <w:t xml:space="preserve"> </w:t>
      </w:r>
    </w:p>
    <w:p w:rsidR="00D22F1B" w:rsidRPr="000135BB" w:rsidRDefault="00D22F1B" w:rsidP="00D22F1B">
      <w:pPr>
        <w:spacing w:after="120" w:line="240" w:lineRule="exact"/>
        <w:jc w:val="both"/>
      </w:pPr>
    </w:p>
    <w:sectPr w:rsidR="00D22F1B" w:rsidRPr="0001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4"/>
    <w:rsid w:val="00000030"/>
    <w:rsid w:val="000135BB"/>
    <w:rsid w:val="0013342B"/>
    <w:rsid w:val="001A7A64"/>
    <w:rsid w:val="002B6317"/>
    <w:rsid w:val="003C3F03"/>
    <w:rsid w:val="003D0D65"/>
    <w:rsid w:val="004F5282"/>
    <w:rsid w:val="006E62A8"/>
    <w:rsid w:val="007B186C"/>
    <w:rsid w:val="008B34C5"/>
    <w:rsid w:val="0090329A"/>
    <w:rsid w:val="00AE49AB"/>
    <w:rsid w:val="00B83A18"/>
    <w:rsid w:val="00C33E5A"/>
    <w:rsid w:val="00C82E5D"/>
    <w:rsid w:val="00D22F1B"/>
    <w:rsid w:val="00D70F3E"/>
    <w:rsid w:val="00E10291"/>
    <w:rsid w:val="00E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7A64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0135BB"/>
    <w:pPr>
      <w:widowControl w:val="0"/>
      <w:autoSpaceDE w:val="0"/>
      <w:autoSpaceDN w:val="0"/>
      <w:adjustRightInd w:val="0"/>
      <w:spacing w:line="292" w:lineRule="exact"/>
      <w:ind w:firstLine="538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135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7A64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0135BB"/>
    <w:pPr>
      <w:widowControl w:val="0"/>
      <w:autoSpaceDE w:val="0"/>
      <w:autoSpaceDN w:val="0"/>
      <w:adjustRightInd w:val="0"/>
      <w:spacing w:line="292" w:lineRule="exact"/>
      <w:ind w:firstLine="538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135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User</cp:lastModifiedBy>
  <cp:revision>2</cp:revision>
  <cp:lastPrinted>2019-04-12T09:54:00Z</cp:lastPrinted>
  <dcterms:created xsi:type="dcterms:W3CDTF">2019-04-21T10:23:00Z</dcterms:created>
  <dcterms:modified xsi:type="dcterms:W3CDTF">2019-04-21T10:23:00Z</dcterms:modified>
</cp:coreProperties>
</file>