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DE" w:rsidRPr="0064129F" w:rsidRDefault="003A04DE" w:rsidP="003A04DE">
      <w:pPr>
        <w:ind w:firstLine="708"/>
        <w:jc w:val="both"/>
        <w:rPr>
          <w:sz w:val="28"/>
          <w:szCs w:val="28"/>
        </w:rPr>
      </w:pPr>
      <w:r w:rsidRPr="0064129F">
        <w:rPr>
          <w:sz w:val="28"/>
          <w:szCs w:val="28"/>
        </w:rPr>
        <w:t xml:space="preserve">Таганской Межрайонной прокуратурой г. Москвы утверждено обвинительное заключение по уголовному делу, находившемуся в производстве следственного отдела ОМВД России по Таганскому району </w:t>
      </w:r>
      <w:r>
        <w:rPr>
          <w:sz w:val="28"/>
          <w:szCs w:val="28"/>
        </w:rPr>
        <w:t>г</w:t>
      </w:r>
      <w:r w:rsidRPr="0064129F">
        <w:rPr>
          <w:sz w:val="28"/>
          <w:szCs w:val="28"/>
        </w:rPr>
        <w:t xml:space="preserve">. Москвы  по обвинению </w:t>
      </w:r>
      <w:proofErr w:type="spellStart"/>
      <w:r w:rsidRPr="0064129F">
        <w:rPr>
          <w:sz w:val="28"/>
          <w:szCs w:val="28"/>
        </w:rPr>
        <w:t>Салимова</w:t>
      </w:r>
      <w:proofErr w:type="spellEnd"/>
      <w:r w:rsidRPr="0064129F">
        <w:rPr>
          <w:sz w:val="28"/>
          <w:szCs w:val="28"/>
        </w:rPr>
        <w:t xml:space="preserve"> И.Г. в совершении преступления предусмотренного п. «</w:t>
      </w:r>
      <w:proofErr w:type="spellStart"/>
      <w:r w:rsidRPr="0064129F">
        <w:rPr>
          <w:sz w:val="28"/>
          <w:szCs w:val="28"/>
        </w:rPr>
        <w:t>в</w:t>
      </w:r>
      <w:proofErr w:type="gramStart"/>
      <w:r w:rsidRPr="0064129F">
        <w:rPr>
          <w:sz w:val="28"/>
          <w:szCs w:val="28"/>
        </w:rPr>
        <w:t>,г</w:t>
      </w:r>
      <w:proofErr w:type="spellEnd"/>
      <w:proofErr w:type="gramEnd"/>
      <w:r w:rsidRPr="0064129F">
        <w:rPr>
          <w:sz w:val="28"/>
          <w:szCs w:val="28"/>
        </w:rPr>
        <w:t>» ч.2 ст. 158 УК РФ.</w:t>
      </w:r>
    </w:p>
    <w:p w:rsidR="003A04DE" w:rsidRPr="0064129F" w:rsidRDefault="003A04DE" w:rsidP="003A04DE">
      <w:pPr>
        <w:pStyle w:val="a3"/>
        <w:ind w:right="-94" w:firstLine="709"/>
        <w:jc w:val="both"/>
        <w:rPr>
          <w:sz w:val="28"/>
          <w:szCs w:val="28"/>
        </w:rPr>
      </w:pPr>
      <w:r w:rsidRPr="0064129F">
        <w:rPr>
          <w:sz w:val="28"/>
          <w:szCs w:val="28"/>
        </w:rPr>
        <w:t xml:space="preserve">В ходе предварительного расследования установлено, что </w:t>
      </w:r>
      <w:proofErr w:type="spellStart"/>
      <w:r w:rsidRPr="0064129F">
        <w:rPr>
          <w:sz w:val="28"/>
          <w:szCs w:val="28"/>
        </w:rPr>
        <w:t>Салимов</w:t>
      </w:r>
      <w:proofErr w:type="spellEnd"/>
      <w:r w:rsidRPr="0064129F">
        <w:rPr>
          <w:sz w:val="28"/>
          <w:szCs w:val="28"/>
        </w:rPr>
        <w:t xml:space="preserve"> И.Г., имея </w:t>
      </w:r>
      <w:proofErr w:type="gramStart"/>
      <w:r w:rsidRPr="0064129F">
        <w:rPr>
          <w:sz w:val="28"/>
          <w:szCs w:val="28"/>
        </w:rPr>
        <w:t>умысел</w:t>
      </w:r>
      <w:proofErr w:type="gramEnd"/>
      <w:r w:rsidRPr="0064129F">
        <w:rPr>
          <w:sz w:val="28"/>
          <w:szCs w:val="28"/>
        </w:rPr>
        <w:t xml:space="preserve"> направленный на тайное хищение чужого имущества, в неустановленное следствием время, но не позднее 06 часов 35 минут 27 марта 2019 года, находясь в помещении магазина «Продукты 24» - ИП «</w:t>
      </w:r>
      <w:proofErr w:type="spellStart"/>
      <w:r w:rsidRPr="0064129F">
        <w:rPr>
          <w:sz w:val="28"/>
          <w:szCs w:val="28"/>
        </w:rPr>
        <w:t>Аббасов</w:t>
      </w:r>
      <w:proofErr w:type="spellEnd"/>
      <w:r w:rsidRPr="0064129F">
        <w:rPr>
          <w:sz w:val="28"/>
          <w:szCs w:val="28"/>
        </w:rPr>
        <w:t xml:space="preserve"> </w:t>
      </w:r>
      <w:proofErr w:type="spellStart"/>
      <w:r w:rsidRPr="0064129F">
        <w:rPr>
          <w:sz w:val="28"/>
          <w:szCs w:val="28"/>
        </w:rPr>
        <w:t>А.Г.о</w:t>
      </w:r>
      <w:proofErr w:type="spellEnd"/>
      <w:r w:rsidRPr="0064129F">
        <w:rPr>
          <w:sz w:val="28"/>
          <w:szCs w:val="28"/>
        </w:rPr>
        <w:t xml:space="preserve">.», расположенном по адресу: г. Москва, ул. Гончарный проезд, д. 6, строение 1, выбрал в качестве предмета преступного посягательства имущество, принадлежащее ранее незнакомому Любину А.А. </w:t>
      </w:r>
      <w:proofErr w:type="gramStart"/>
      <w:r w:rsidRPr="0064129F">
        <w:rPr>
          <w:sz w:val="28"/>
          <w:szCs w:val="28"/>
        </w:rPr>
        <w:t>Во</w:t>
      </w:r>
      <w:proofErr w:type="gramEnd"/>
      <w:r w:rsidRPr="0064129F">
        <w:rPr>
          <w:sz w:val="28"/>
          <w:szCs w:val="28"/>
        </w:rPr>
        <w:t xml:space="preserve"> исполнении своего преступного умысла, он  (</w:t>
      </w:r>
      <w:proofErr w:type="spellStart"/>
      <w:r w:rsidRPr="0064129F">
        <w:rPr>
          <w:sz w:val="28"/>
          <w:szCs w:val="28"/>
        </w:rPr>
        <w:t>Салимов</w:t>
      </w:r>
      <w:proofErr w:type="spellEnd"/>
      <w:r w:rsidRPr="0064129F">
        <w:rPr>
          <w:sz w:val="28"/>
          <w:szCs w:val="28"/>
        </w:rPr>
        <w:t xml:space="preserve"> И.Г.) в 06 часов 35 минут 27 марта 2019 года, находясь в помещении магазина «Продукты 24» - ИП «</w:t>
      </w:r>
      <w:proofErr w:type="spellStart"/>
      <w:r w:rsidRPr="0064129F">
        <w:rPr>
          <w:sz w:val="28"/>
          <w:szCs w:val="28"/>
        </w:rPr>
        <w:t>Аббасов</w:t>
      </w:r>
      <w:proofErr w:type="spellEnd"/>
      <w:r w:rsidRPr="0064129F">
        <w:rPr>
          <w:sz w:val="28"/>
          <w:szCs w:val="28"/>
        </w:rPr>
        <w:t xml:space="preserve"> </w:t>
      </w:r>
      <w:proofErr w:type="spellStart"/>
      <w:r w:rsidRPr="0064129F">
        <w:rPr>
          <w:sz w:val="28"/>
          <w:szCs w:val="28"/>
        </w:rPr>
        <w:t>А.Г.о</w:t>
      </w:r>
      <w:proofErr w:type="spellEnd"/>
      <w:r w:rsidRPr="0064129F">
        <w:rPr>
          <w:sz w:val="28"/>
          <w:szCs w:val="28"/>
        </w:rPr>
        <w:t xml:space="preserve">.», расположенном по адресу: г. Москва, ул. Гончарный проезд, д. 6, строение 1, имея умысел на тайное хищение чужого имущества, действуя из корыстных побуждений, </w:t>
      </w:r>
      <w:proofErr w:type="gramStart"/>
      <w:r w:rsidRPr="0064129F">
        <w:rPr>
          <w:sz w:val="28"/>
          <w:szCs w:val="28"/>
        </w:rPr>
        <w:t xml:space="preserve">с целью незаконного обогащения, подошел со стороны спины к Любину А.А., и пологая, что действует тайно от потерпевшего, проник рукой в карман куртки, одетой на </w:t>
      </w:r>
      <w:proofErr w:type="spellStart"/>
      <w:r w:rsidRPr="0064129F">
        <w:rPr>
          <w:sz w:val="28"/>
          <w:szCs w:val="28"/>
        </w:rPr>
        <w:t>Любине</w:t>
      </w:r>
      <w:proofErr w:type="spellEnd"/>
      <w:r w:rsidRPr="0064129F">
        <w:rPr>
          <w:sz w:val="28"/>
          <w:szCs w:val="28"/>
        </w:rPr>
        <w:t xml:space="preserve"> А.А., откуда тайно похитил мужской кошелек без маркировочный обозначений, стоимостью 300 рублей, в котором находились денежные средства в размере 20 000 рублей и социальная карта на имя Любина А.А., не представляющая</w:t>
      </w:r>
      <w:proofErr w:type="gramEnd"/>
      <w:r w:rsidRPr="0064129F">
        <w:rPr>
          <w:sz w:val="28"/>
          <w:szCs w:val="28"/>
        </w:rPr>
        <w:t xml:space="preserve"> </w:t>
      </w:r>
      <w:proofErr w:type="gramStart"/>
      <w:r w:rsidRPr="0064129F">
        <w:rPr>
          <w:sz w:val="28"/>
          <w:szCs w:val="28"/>
        </w:rPr>
        <w:t>материальной ценности, принадлежащие потерпевшему, причинив последнему своими преступными действиями значительный материальный ущерб на общую сумму 20 300 рублей.</w:t>
      </w:r>
      <w:proofErr w:type="gramEnd"/>
      <w:r w:rsidRPr="0064129F">
        <w:rPr>
          <w:sz w:val="28"/>
          <w:szCs w:val="28"/>
        </w:rPr>
        <w:t xml:space="preserve"> После чего, он (</w:t>
      </w:r>
      <w:proofErr w:type="spellStart"/>
      <w:r w:rsidRPr="0064129F">
        <w:rPr>
          <w:sz w:val="28"/>
          <w:szCs w:val="28"/>
        </w:rPr>
        <w:t>Салимов</w:t>
      </w:r>
      <w:proofErr w:type="spellEnd"/>
      <w:r w:rsidRPr="0064129F">
        <w:rPr>
          <w:sz w:val="28"/>
          <w:szCs w:val="28"/>
        </w:rPr>
        <w:t xml:space="preserve"> И.Г.) с места совершения преступления с похищенным имуществом скрылся, </w:t>
      </w:r>
      <w:proofErr w:type="gramStart"/>
      <w:r w:rsidRPr="0064129F">
        <w:rPr>
          <w:sz w:val="28"/>
          <w:szCs w:val="28"/>
        </w:rPr>
        <w:t>причинив</w:t>
      </w:r>
      <w:proofErr w:type="gramEnd"/>
      <w:r w:rsidRPr="0064129F">
        <w:rPr>
          <w:sz w:val="28"/>
          <w:szCs w:val="28"/>
        </w:rPr>
        <w:t xml:space="preserve"> таким образом, гражданину Любину А.А. имущественный вред на общую су</w:t>
      </w:r>
      <w:r w:rsidRPr="0064129F">
        <w:rPr>
          <w:sz w:val="28"/>
          <w:szCs w:val="28"/>
        </w:rPr>
        <w:t>м</w:t>
      </w:r>
      <w:r w:rsidRPr="0064129F">
        <w:rPr>
          <w:sz w:val="28"/>
          <w:szCs w:val="28"/>
        </w:rPr>
        <w:t>му 20 300 (двадцать тысяч триста) рублей, что для последнего является значительным размером.</w:t>
      </w:r>
    </w:p>
    <w:p w:rsidR="003A04DE" w:rsidRPr="0064129F" w:rsidRDefault="003A04DE" w:rsidP="003A04DE">
      <w:pPr>
        <w:ind w:firstLine="708"/>
        <w:jc w:val="both"/>
        <w:rPr>
          <w:sz w:val="28"/>
          <w:szCs w:val="28"/>
        </w:rPr>
      </w:pPr>
      <w:r w:rsidRPr="0064129F">
        <w:rPr>
          <w:sz w:val="28"/>
          <w:szCs w:val="28"/>
        </w:rPr>
        <w:t xml:space="preserve">В настоящее время уголовное дело по обвинению </w:t>
      </w:r>
      <w:proofErr w:type="spellStart"/>
      <w:r w:rsidRPr="0064129F">
        <w:rPr>
          <w:sz w:val="28"/>
          <w:szCs w:val="28"/>
        </w:rPr>
        <w:t>Салимова</w:t>
      </w:r>
      <w:proofErr w:type="spellEnd"/>
      <w:r w:rsidRPr="0064129F">
        <w:rPr>
          <w:sz w:val="28"/>
          <w:szCs w:val="28"/>
        </w:rPr>
        <w:t xml:space="preserve"> И.Г. направлено в Таганский районный суд г. Москвы для рассмотрения по существу.</w:t>
      </w:r>
    </w:p>
    <w:p w:rsidR="003A04DE" w:rsidRPr="0064129F" w:rsidRDefault="003A04DE" w:rsidP="003A04DE">
      <w:pPr>
        <w:ind w:firstLine="708"/>
        <w:jc w:val="both"/>
        <w:rPr>
          <w:sz w:val="28"/>
          <w:szCs w:val="28"/>
        </w:rPr>
      </w:pPr>
      <w:r w:rsidRPr="0064129F">
        <w:rPr>
          <w:sz w:val="28"/>
          <w:szCs w:val="28"/>
        </w:rPr>
        <w:t>Санкция по данной статье Уголовного кодекса Российской Федерации предусматривает ответственность до 5 лет лишения свободы.</w:t>
      </w:r>
    </w:p>
    <w:p w:rsidR="006F3DCF" w:rsidRDefault="006F3DCF">
      <w:bookmarkStart w:id="0" w:name="_GoBack"/>
      <w:bookmarkEnd w:id="0"/>
    </w:p>
    <w:sectPr w:rsidR="006F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C3"/>
    <w:rsid w:val="000051B8"/>
    <w:rsid w:val="002B32B4"/>
    <w:rsid w:val="002D068A"/>
    <w:rsid w:val="003027C3"/>
    <w:rsid w:val="00386789"/>
    <w:rsid w:val="003A04DE"/>
    <w:rsid w:val="006F3DCF"/>
    <w:rsid w:val="00B533E3"/>
    <w:rsid w:val="00B610FA"/>
    <w:rsid w:val="00F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04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04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04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04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>procrf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2019-06-07T11:59:00Z</dcterms:created>
  <dcterms:modified xsi:type="dcterms:W3CDTF">2019-06-07T12:00:00Z</dcterms:modified>
</cp:coreProperties>
</file>