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5D2EE6" w:rsidRDefault="00625EB8" w:rsidP="00625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E6">
        <w:rPr>
          <w:rFonts w:ascii="Times New Roman" w:hAnsi="Times New Roman" w:cs="Times New Roman"/>
          <w:sz w:val="28"/>
          <w:szCs w:val="28"/>
        </w:rPr>
        <w:t xml:space="preserve">Таганской межрайонной прокуратурой г. Москвы утвержден обвинительный акт по уголовному делу, находившемуся в производстве отдела дознания ОМВД России по Таганскому району г. Москвы по обвинению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Ракивненко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5D2EE6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E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«а, в» </w:t>
      </w:r>
      <w:r w:rsidRPr="005D2EE6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EE6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5D2EE6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625EB8" w:rsidRDefault="00625EB8" w:rsidP="00625EB8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 w:rsidRPr="005D2EE6">
        <w:rPr>
          <w:sz w:val="28"/>
          <w:szCs w:val="28"/>
          <w:lang w:val="ru-RU"/>
        </w:rPr>
        <w:t xml:space="preserve">В ходе предварительного расследования установлено, что </w:t>
      </w:r>
      <w:proofErr w:type="spellStart"/>
      <w:r w:rsidRPr="00E72473">
        <w:rPr>
          <w:sz w:val="28"/>
          <w:szCs w:val="28"/>
          <w:lang w:val="ru-RU"/>
        </w:rPr>
        <w:t>Ракивненко</w:t>
      </w:r>
      <w:proofErr w:type="spellEnd"/>
      <w:r w:rsidRPr="00E72473">
        <w:rPr>
          <w:sz w:val="28"/>
          <w:szCs w:val="28"/>
          <w:lang w:val="ru-RU"/>
        </w:rPr>
        <w:t xml:space="preserve"> Сергей Сергеевич совершил умышленное причинение легкого вреда здоровью, вызвавшего кратковременное расстройство здоровья, совершенное из хулиганских побуждений с применением предметов, используемых в качестве оружия</w:t>
      </w:r>
      <w:r>
        <w:rPr>
          <w:sz w:val="28"/>
          <w:szCs w:val="28"/>
          <w:lang w:val="ru-RU"/>
        </w:rPr>
        <w:t xml:space="preserve">. По результатам проведенных сотрудниками ОУУП ОМВД России по Таганскому району г. Москвы проверочных мероприятий последний был задержан по адресу: </w:t>
      </w:r>
      <w:r w:rsidRPr="00E72473">
        <w:rPr>
          <w:sz w:val="28"/>
          <w:szCs w:val="28"/>
          <w:lang w:val="ru-RU"/>
        </w:rPr>
        <w:t>г. Москва, ул. Нижегородская, д. 9А</w:t>
      </w:r>
      <w:r>
        <w:rPr>
          <w:sz w:val="28"/>
          <w:szCs w:val="28"/>
          <w:lang w:val="ru-RU"/>
        </w:rPr>
        <w:t>.</w:t>
      </w:r>
    </w:p>
    <w:p w:rsidR="00625EB8" w:rsidRDefault="00625EB8" w:rsidP="00625EB8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уголовное дело по обвинению </w:t>
      </w:r>
      <w:proofErr w:type="spellStart"/>
      <w:r>
        <w:rPr>
          <w:sz w:val="28"/>
          <w:szCs w:val="28"/>
          <w:lang w:val="ru-RU"/>
        </w:rPr>
        <w:t>Ракивненко</w:t>
      </w:r>
      <w:proofErr w:type="spellEnd"/>
      <w:r>
        <w:rPr>
          <w:sz w:val="28"/>
          <w:szCs w:val="28"/>
          <w:lang w:val="ru-RU"/>
        </w:rPr>
        <w:t xml:space="preserve"> С.С. направлено в мировой судебный участок №371 Таганского района г. Москвы для рассмотрения по существу.</w:t>
      </w:r>
    </w:p>
    <w:p w:rsidR="00625EB8" w:rsidRDefault="00625EB8" w:rsidP="00625EB8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Санкция по данной статье Уголовного кодекса Российской Федерации предусматривает ответственность до 2 лет лишения свободы.</w:t>
      </w:r>
    </w:p>
    <w:p w:rsidR="00625EB8" w:rsidRPr="005D2EE6" w:rsidRDefault="00625EB8" w:rsidP="00625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DCF" w:rsidRDefault="006F3DCF">
      <w:bookmarkStart w:id="0" w:name="_GoBack"/>
      <w:bookmarkEnd w:id="0"/>
    </w:p>
    <w:sectPr w:rsidR="006F3DCF" w:rsidSect="0035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9"/>
    <w:rsid w:val="000051B8"/>
    <w:rsid w:val="002B32B4"/>
    <w:rsid w:val="002D068A"/>
    <w:rsid w:val="00386789"/>
    <w:rsid w:val="00573529"/>
    <w:rsid w:val="00625EB8"/>
    <w:rsid w:val="006F3DCF"/>
    <w:rsid w:val="00B533E3"/>
    <w:rsid w:val="00B610FA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625EB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625EB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procrf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2019-06-10T08:06:00Z</dcterms:created>
  <dcterms:modified xsi:type="dcterms:W3CDTF">2019-06-10T08:06:00Z</dcterms:modified>
</cp:coreProperties>
</file>