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BB" w:rsidRDefault="0090329A" w:rsidP="000135BB">
      <w:pPr>
        <w:ind w:right="71" w:firstLine="708"/>
        <w:jc w:val="both"/>
        <w:rPr>
          <w:rStyle w:val="FontStyle13"/>
          <w:sz w:val="28"/>
          <w:szCs w:val="28"/>
        </w:rPr>
      </w:pPr>
      <w:proofErr w:type="gramStart"/>
      <w:r>
        <w:t>Таганской ме</w:t>
      </w:r>
      <w:r w:rsidR="003C3F03" w:rsidRPr="003C3F03">
        <w:t>жрайонной прокуратурой</w:t>
      </w:r>
      <w:r>
        <w:t xml:space="preserve"> г. М</w:t>
      </w:r>
      <w:bookmarkStart w:id="0" w:name="_GoBack"/>
      <w:bookmarkEnd w:id="0"/>
      <w:r>
        <w:t>осквы</w:t>
      </w:r>
      <w:r w:rsidR="003C3F03" w:rsidRPr="003C3F03">
        <w:t xml:space="preserve"> </w:t>
      </w:r>
      <w:r w:rsidR="000135BB">
        <w:t xml:space="preserve">12.04.2019 </w:t>
      </w:r>
      <w:r w:rsidR="003C3F03" w:rsidRPr="003C3F03">
        <w:t xml:space="preserve">утверждено обвинительное заключение по уголовному делу в отношении </w:t>
      </w:r>
      <w:proofErr w:type="spellStart"/>
      <w:r w:rsidR="000135BB">
        <w:t>Голева</w:t>
      </w:r>
      <w:proofErr w:type="spellEnd"/>
      <w:r w:rsidR="000135BB">
        <w:t xml:space="preserve"> Романа Анатольевича, который являясь лицом без определенного места жительства, </w:t>
      </w:r>
      <w:r w:rsidR="000135BB" w:rsidRPr="000135BB">
        <w:rPr>
          <w:rStyle w:val="FontStyle13"/>
          <w:sz w:val="28"/>
          <w:szCs w:val="28"/>
        </w:rPr>
        <w:t xml:space="preserve">в период времени с 11 часов 20 минут до 11 часов 25 минут 25 февраля 2019 года, находясь в притворе храма Покрова Пресвятой Богородицы на </w:t>
      </w:r>
      <w:proofErr w:type="spellStart"/>
      <w:r w:rsidR="000135BB" w:rsidRPr="000135BB">
        <w:rPr>
          <w:rStyle w:val="FontStyle13"/>
          <w:sz w:val="28"/>
          <w:szCs w:val="28"/>
        </w:rPr>
        <w:t>Лыщиковой</w:t>
      </w:r>
      <w:proofErr w:type="spellEnd"/>
      <w:r w:rsidR="000135BB" w:rsidRPr="000135BB">
        <w:rPr>
          <w:rStyle w:val="FontStyle13"/>
          <w:sz w:val="28"/>
          <w:szCs w:val="28"/>
        </w:rPr>
        <w:t xml:space="preserve"> горе гор.</w:t>
      </w:r>
      <w:proofErr w:type="gramEnd"/>
      <w:r w:rsidR="000135BB" w:rsidRPr="000135BB">
        <w:rPr>
          <w:rStyle w:val="FontStyle13"/>
          <w:sz w:val="28"/>
          <w:szCs w:val="28"/>
        </w:rPr>
        <w:t xml:space="preserve"> </w:t>
      </w:r>
      <w:proofErr w:type="gramStart"/>
      <w:r w:rsidR="000135BB" w:rsidRPr="000135BB">
        <w:rPr>
          <w:rStyle w:val="FontStyle13"/>
          <w:sz w:val="28"/>
          <w:szCs w:val="28"/>
        </w:rPr>
        <w:t xml:space="preserve">Москвы Московской Епархии РПЦ (Московский Патриархат), расположенном по адресу: г. Москва, </w:t>
      </w:r>
      <w:proofErr w:type="spellStart"/>
      <w:r w:rsidR="000135BB" w:rsidRPr="000135BB">
        <w:rPr>
          <w:rStyle w:val="FontStyle13"/>
          <w:sz w:val="28"/>
          <w:szCs w:val="28"/>
        </w:rPr>
        <w:t>Лыщиков</w:t>
      </w:r>
      <w:proofErr w:type="spellEnd"/>
      <w:r w:rsidR="000135BB" w:rsidRPr="000135BB">
        <w:rPr>
          <w:rStyle w:val="FontStyle13"/>
          <w:sz w:val="28"/>
          <w:szCs w:val="28"/>
        </w:rPr>
        <w:t xml:space="preserve"> переулок, д. 10, стр. 1, убедившись, что за его действиями никто не наблюдает</w:t>
      </w:r>
      <w:r w:rsidR="000135BB">
        <w:rPr>
          <w:rStyle w:val="FontStyle13"/>
          <w:sz w:val="28"/>
          <w:szCs w:val="28"/>
        </w:rPr>
        <w:t>,</w:t>
      </w:r>
      <w:r w:rsidR="000135BB" w:rsidRPr="000135BB">
        <w:rPr>
          <w:rStyle w:val="FontStyle13"/>
          <w:sz w:val="28"/>
          <w:szCs w:val="28"/>
        </w:rPr>
        <w:t xml:space="preserve"> </w:t>
      </w:r>
      <w:r w:rsidR="000135BB">
        <w:rPr>
          <w:rStyle w:val="FontStyle13"/>
          <w:sz w:val="28"/>
          <w:szCs w:val="28"/>
        </w:rPr>
        <w:t>вскрыл</w:t>
      </w:r>
      <w:r w:rsidR="000135BB" w:rsidRPr="000135BB">
        <w:rPr>
          <w:rStyle w:val="FontStyle13"/>
          <w:sz w:val="28"/>
          <w:szCs w:val="28"/>
        </w:rPr>
        <w:t xml:space="preserve"> запираемый металлический ящик, предназначенный для пожертвований (в денежной форме) прихожан храма на общую свечу, откуда похитил денежные средства на общую сумму 18135 рублей 13 копеек, после чего с похищенными денежными средствами с места совершения</w:t>
      </w:r>
      <w:proofErr w:type="gramEnd"/>
      <w:r w:rsidR="000135BB" w:rsidRPr="000135BB">
        <w:rPr>
          <w:rStyle w:val="FontStyle13"/>
          <w:sz w:val="28"/>
          <w:szCs w:val="28"/>
        </w:rPr>
        <w:t xml:space="preserve"> </w:t>
      </w:r>
      <w:proofErr w:type="gramStart"/>
      <w:r w:rsidR="000135BB" w:rsidRPr="000135BB">
        <w:rPr>
          <w:rStyle w:val="FontStyle13"/>
          <w:sz w:val="28"/>
          <w:szCs w:val="28"/>
        </w:rPr>
        <w:t>преступления пытался скрыться, однако был задержан сотрудниками охраны храма</w:t>
      </w:r>
      <w:r w:rsidR="000135BB">
        <w:rPr>
          <w:rStyle w:val="FontStyle13"/>
          <w:sz w:val="28"/>
          <w:szCs w:val="28"/>
        </w:rPr>
        <w:t>, таким образом, совершил преступление, предусмотренное ч. 3 ст. 30, п. «б» ч. 2 ст. 158 УК РФ.</w:t>
      </w:r>
      <w:proofErr w:type="gramEnd"/>
    </w:p>
    <w:p w:rsidR="000135BB" w:rsidRPr="000135BB" w:rsidRDefault="000135BB" w:rsidP="000135BB">
      <w:pPr>
        <w:ind w:right="71"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Уголовное дело по обвинению </w:t>
      </w:r>
      <w:proofErr w:type="spellStart"/>
      <w:r>
        <w:rPr>
          <w:rStyle w:val="FontStyle13"/>
          <w:sz w:val="28"/>
          <w:szCs w:val="28"/>
        </w:rPr>
        <w:t>Голева</w:t>
      </w:r>
      <w:proofErr w:type="spellEnd"/>
      <w:r>
        <w:rPr>
          <w:rStyle w:val="FontStyle13"/>
          <w:sz w:val="28"/>
          <w:szCs w:val="28"/>
        </w:rPr>
        <w:t xml:space="preserve"> Р.А. направлено для рассмотрения по существу в Таганский районный суд г. Москвы, по указанной статье ему грозит наказание до 5 лет лишения свободы. </w:t>
      </w:r>
    </w:p>
    <w:p w:rsidR="00D22F1B" w:rsidRPr="000135BB" w:rsidRDefault="00D22F1B" w:rsidP="00D22F1B">
      <w:pPr>
        <w:spacing w:after="120" w:line="240" w:lineRule="exact"/>
        <w:jc w:val="both"/>
      </w:pPr>
    </w:p>
    <w:sectPr w:rsidR="00D22F1B" w:rsidRPr="0001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64"/>
    <w:rsid w:val="00000030"/>
    <w:rsid w:val="000135BB"/>
    <w:rsid w:val="0013342B"/>
    <w:rsid w:val="001A7A64"/>
    <w:rsid w:val="003C3F03"/>
    <w:rsid w:val="004F5282"/>
    <w:rsid w:val="008B34C5"/>
    <w:rsid w:val="0090329A"/>
    <w:rsid w:val="00C33E5A"/>
    <w:rsid w:val="00D22F1B"/>
    <w:rsid w:val="00D70F3E"/>
    <w:rsid w:val="00E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7A64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0135BB"/>
    <w:pPr>
      <w:widowControl w:val="0"/>
      <w:autoSpaceDE w:val="0"/>
      <w:autoSpaceDN w:val="0"/>
      <w:adjustRightInd w:val="0"/>
      <w:spacing w:line="292" w:lineRule="exact"/>
      <w:ind w:firstLine="538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135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A7A64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3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F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uiPriority w:val="99"/>
    <w:rsid w:val="000135BB"/>
    <w:pPr>
      <w:widowControl w:val="0"/>
      <w:autoSpaceDE w:val="0"/>
      <w:autoSpaceDN w:val="0"/>
      <w:adjustRightInd w:val="0"/>
      <w:spacing w:line="292" w:lineRule="exact"/>
      <w:ind w:firstLine="538"/>
      <w:jc w:val="both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0135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user</cp:lastModifiedBy>
  <cp:revision>2</cp:revision>
  <cp:lastPrinted>2015-06-22T16:53:00Z</cp:lastPrinted>
  <dcterms:created xsi:type="dcterms:W3CDTF">2019-04-12T07:08:00Z</dcterms:created>
  <dcterms:modified xsi:type="dcterms:W3CDTF">2019-04-12T07:08:00Z</dcterms:modified>
</cp:coreProperties>
</file>