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B48" w:rsidRDefault="00394B48" w:rsidP="00394B48">
      <w:pPr>
        <w:jc w:val="both"/>
        <w:rPr>
          <w:sz w:val="28"/>
          <w:szCs w:val="28"/>
        </w:rPr>
      </w:pPr>
    </w:p>
    <w:p w:rsidR="00394B48" w:rsidRDefault="00394B48" w:rsidP="00394B48">
      <w:pPr>
        <w:ind w:firstLine="709"/>
        <w:jc w:val="both"/>
        <w:rPr>
          <w:sz w:val="28"/>
          <w:szCs w:val="28"/>
        </w:rPr>
      </w:pPr>
      <w:r>
        <w:rPr>
          <w:sz w:val="28"/>
          <w:szCs w:val="28"/>
        </w:rPr>
        <w:t xml:space="preserve">Таганской межрайонной прокуратурой в соответствии с полномочиями, определенными Федеральным законом «О прокуратуре Российской Федерации», проведена проверка исполнения ИФНС № 5  по </w:t>
      </w:r>
      <w:r>
        <w:rPr>
          <w:sz w:val="28"/>
          <w:szCs w:val="28"/>
        </w:rPr>
        <w:t xml:space="preserve">                      </w:t>
      </w:r>
      <w:r>
        <w:rPr>
          <w:sz w:val="28"/>
          <w:szCs w:val="28"/>
        </w:rPr>
        <w:t xml:space="preserve">г. Москве требований налогового законодательства. </w:t>
      </w:r>
    </w:p>
    <w:p w:rsidR="00394B48" w:rsidRDefault="00394B48" w:rsidP="00394B48">
      <w:pPr>
        <w:ind w:firstLine="709"/>
        <w:jc w:val="both"/>
        <w:rPr>
          <w:sz w:val="28"/>
          <w:szCs w:val="28"/>
        </w:rPr>
      </w:pPr>
      <w:r w:rsidRPr="00637F38">
        <w:rPr>
          <w:sz w:val="28"/>
          <w:szCs w:val="28"/>
        </w:rPr>
        <w:t xml:space="preserve">В ходе проверки соблюдения ИФНС № 5 по г. Москве требований налогового законодательства установлено, что в целом поднадзорным налоговым органом функции по осуществлению контроля и надзора за соблюдением </w:t>
      </w:r>
      <w:hyperlink r:id="rId5" w:history="1">
        <w:r w:rsidRPr="00637F38">
          <w:rPr>
            <w:sz w:val="28"/>
            <w:szCs w:val="28"/>
          </w:rPr>
          <w:t>законодательства</w:t>
        </w:r>
      </w:hyperlink>
      <w:r w:rsidRPr="00637F38">
        <w:rPr>
          <w:sz w:val="28"/>
          <w:szCs w:val="28"/>
        </w:rPr>
        <w:t xml:space="preserve"> о налогах и сборах, за правильностью исчисления, полнотой и своевременностью внесения в соответствующий бюджет налогов и сборов исполняются, однако имеются некоторые нарушения.</w:t>
      </w:r>
    </w:p>
    <w:p w:rsidR="00394B48" w:rsidRDefault="00394B48" w:rsidP="00394B48">
      <w:pPr>
        <w:pStyle w:val="ConsPlusNormal"/>
        <w:tabs>
          <w:tab w:val="left" w:pos="720"/>
        </w:tabs>
        <w:ind w:firstLine="708"/>
        <w:jc w:val="both"/>
      </w:pPr>
      <w:r>
        <w:t xml:space="preserve">Так согласно ст. 10 Федерального закона от 02.05.2006 № 59-ФЗ                       «О порядке рассмотрения обращений граждан Российской Федерации» государственный орган или должностное лицо: обеспечивает объективное, всестороннее и своевременное рассмотрение обращения, в случае необходимости - с участием гражданина, направившего обращение; </w:t>
      </w:r>
      <w:proofErr w:type="gramStart"/>
      <w:r>
        <w:t>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принимает меры, направленные на восстановление или защиту нарушенных прав, свобод и законных интересов гражданина; дает письменный ответ по существу поставленных в обращении вопросов</w:t>
      </w:r>
      <w:proofErr w:type="gramEnd"/>
    </w:p>
    <w:p w:rsidR="00394B48" w:rsidRDefault="00394B48" w:rsidP="00394B48">
      <w:pPr>
        <w:pStyle w:val="ConsPlusNormal"/>
        <w:tabs>
          <w:tab w:val="left" w:pos="720"/>
        </w:tabs>
        <w:ind w:firstLine="708"/>
        <w:jc w:val="both"/>
      </w:pPr>
      <w:r>
        <w:t>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394B48" w:rsidRDefault="00394B48" w:rsidP="00394B48">
      <w:pPr>
        <w:pStyle w:val="ConsPlusNormal"/>
        <w:tabs>
          <w:tab w:val="left" w:pos="720"/>
        </w:tabs>
        <w:ind w:firstLine="708"/>
        <w:jc w:val="both"/>
      </w:pPr>
      <w:r>
        <w:t>В соответствии со ст. 12 Федерального закона от 02.05.2006 № 59-ФЗ «О порядке рассмотрения обращений граждан Российской Федерации»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394B48" w:rsidRDefault="00394B48" w:rsidP="00394B48">
      <w:pPr>
        <w:pStyle w:val="ConsPlusNormal"/>
        <w:tabs>
          <w:tab w:val="left" w:pos="720"/>
        </w:tabs>
        <w:ind w:firstLine="708"/>
        <w:jc w:val="both"/>
      </w:pPr>
      <w:proofErr w:type="gramStart"/>
      <w:r>
        <w:t>В исключительных случаях, а также в случае направления запроса, предусмотренного частью 2 статьи 10 вышеуказанного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394B48" w:rsidRDefault="00394B48" w:rsidP="00394B48">
      <w:pPr>
        <w:pStyle w:val="ConsPlusNormal"/>
        <w:tabs>
          <w:tab w:val="left" w:pos="720"/>
        </w:tabs>
        <w:ind w:firstLine="708"/>
        <w:jc w:val="both"/>
      </w:pPr>
      <w:proofErr w:type="gramStart"/>
      <w:r>
        <w:t xml:space="preserve">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 </w:t>
      </w:r>
      <w:r>
        <w:lastRenderedPageBreak/>
        <w:t>(ст. 14 Федерального закона от 02.05.2006 № 59-ФЗ «О порядке рассмотрения обращений граждан Российской Федерации»).</w:t>
      </w:r>
      <w:proofErr w:type="gramEnd"/>
    </w:p>
    <w:p w:rsidR="00394B48" w:rsidRDefault="00394B48" w:rsidP="00394B48">
      <w:pPr>
        <w:pStyle w:val="ConsPlusNormal"/>
        <w:tabs>
          <w:tab w:val="left" w:pos="720"/>
        </w:tabs>
        <w:ind w:firstLine="708"/>
        <w:jc w:val="both"/>
      </w:pPr>
      <w:r w:rsidRPr="00F907C6">
        <w:t>Вопреки приведенным требованиям закона,</w:t>
      </w:r>
      <w:r>
        <w:t xml:space="preserve"> межрайонной прокуратурой в ходе проверки установлено, что </w:t>
      </w:r>
      <w:r>
        <w:t>должностными лицами ИФНС № 5 по г. Москве</w:t>
      </w:r>
      <w:r>
        <w:t xml:space="preserve"> допускаются нарушения сроков рассмотрения обращений налогоплательщиков, что приводит к нарушению прав субъектов предпринимательской деятельности</w:t>
      </w:r>
      <w:bookmarkStart w:id="0" w:name="_GoBack"/>
      <w:bookmarkEnd w:id="0"/>
      <w:r>
        <w:t>.</w:t>
      </w:r>
    </w:p>
    <w:p w:rsidR="00394B48" w:rsidRDefault="00394B48" w:rsidP="00394B48">
      <w:pPr>
        <w:ind w:firstLine="709"/>
        <w:jc w:val="both"/>
        <w:rPr>
          <w:sz w:val="28"/>
          <w:szCs w:val="28"/>
        </w:rPr>
      </w:pPr>
      <w:r>
        <w:rPr>
          <w:sz w:val="28"/>
          <w:szCs w:val="28"/>
        </w:rPr>
        <w:t xml:space="preserve">Кроме того, проверкой выявлены </w:t>
      </w:r>
      <w:r>
        <w:rPr>
          <w:sz w:val="28"/>
          <w:szCs w:val="28"/>
        </w:rPr>
        <w:t>нарушения требований Налогового кодекса Российской Федерации (далее – НК РФ).</w:t>
      </w:r>
      <w:r w:rsidRPr="00D25AAE">
        <w:rPr>
          <w:sz w:val="28"/>
          <w:szCs w:val="28"/>
        </w:rPr>
        <w:t xml:space="preserve"> </w:t>
      </w:r>
    </w:p>
    <w:p w:rsidR="00394B48" w:rsidRDefault="00394B48" w:rsidP="00394B48">
      <w:pPr>
        <w:ind w:firstLine="709"/>
        <w:jc w:val="both"/>
        <w:rPr>
          <w:sz w:val="28"/>
          <w:szCs w:val="28"/>
        </w:rPr>
      </w:pPr>
      <w:r>
        <w:rPr>
          <w:sz w:val="28"/>
          <w:szCs w:val="28"/>
        </w:rPr>
        <w:t xml:space="preserve">Согласно </w:t>
      </w:r>
      <w:r w:rsidRPr="0032623E">
        <w:rPr>
          <w:sz w:val="28"/>
          <w:szCs w:val="28"/>
        </w:rPr>
        <w:t>п</w:t>
      </w:r>
      <w:r>
        <w:rPr>
          <w:sz w:val="28"/>
          <w:szCs w:val="28"/>
        </w:rPr>
        <w:t>.</w:t>
      </w:r>
      <w:r w:rsidRPr="0032623E">
        <w:rPr>
          <w:sz w:val="28"/>
          <w:szCs w:val="28"/>
        </w:rPr>
        <w:t xml:space="preserve"> 2, 5.1, 6, 9, 15 ст</w:t>
      </w:r>
      <w:r>
        <w:rPr>
          <w:sz w:val="28"/>
          <w:szCs w:val="28"/>
        </w:rPr>
        <w:t>.</w:t>
      </w:r>
      <w:r w:rsidRPr="0032623E">
        <w:rPr>
          <w:sz w:val="28"/>
          <w:szCs w:val="28"/>
        </w:rPr>
        <w:t xml:space="preserve"> 89, п</w:t>
      </w:r>
      <w:r>
        <w:rPr>
          <w:sz w:val="28"/>
          <w:szCs w:val="28"/>
        </w:rPr>
        <w:t>.</w:t>
      </w:r>
      <w:r w:rsidRPr="0032623E">
        <w:rPr>
          <w:sz w:val="28"/>
          <w:szCs w:val="28"/>
        </w:rPr>
        <w:t xml:space="preserve"> 2, 6, 8 ст</w:t>
      </w:r>
      <w:r>
        <w:rPr>
          <w:sz w:val="28"/>
          <w:szCs w:val="28"/>
        </w:rPr>
        <w:t>.</w:t>
      </w:r>
      <w:r w:rsidRPr="0032623E">
        <w:rPr>
          <w:sz w:val="28"/>
          <w:szCs w:val="28"/>
        </w:rPr>
        <w:t xml:space="preserve"> 89.1 </w:t>
      </w:r>
      <w:r>
        <w:rPr>
          <w:sz w:val="28"/>
          <w:szCs w:val="28"/>
        </w:rPr>
        <w:t>НК РФ в</w:t>
      </w:r>
      <w:r w:rsidRPr="00C15230">
        <w:rPr>
          <w:sz w:val="28"/>
          <w:szCs w:val="28"/>
        </w:rPr>
        <w:t xml:space="preserve"> последний день проведения выездной налоговой проверки проверяющий обязан составить справку о проведенной проверке, в которой фиксируются предмет проверки и сроки ее проведения, и вручить ее налогоплательщику или его представителю.</w:t>
      </w:r>
    </w:p>
    <w:p w:rsidR="00394B48" w:rsidRDefault="00394B48" w:rsidP="00394B48">
      <w:pPr>
        <w:ind w:firstLine="709"/>
        <w:jc w:val="both"/>
        <w:rPr>
          <w:sz w:val="28"/>
          <w:szCs w:val="28"/>
        </w:rPr>
      </w:pPr>
      <w:proofErr w:type="gramStart"/>
      <w:r>
        <w:rPr>
          <w:sz w:val="28"/>
          <w:szCs w:val="28"/>
        </w:rPr>
        <w:t xml:space="preserve">Форма справки о проверке установлена в приложении №9 к </w:t>
      </w:r>
      <w:r w:rsidRPr="00C15230">
        <w:rPr>
          <w:sz w:val="28"/>
          <w:szCs w:val="28"/>
        </w:rPr>
        <w:t>Приказ</w:t>
      </w:r>
      <w:r>
        <w:rPr>
          <w:sz w:val="28"/>
          <w:szCs w:val="28"/>
        </w:rPr>
        <w:t>у</w:t>
      </w:r>
      <w:r w:rsidRPr="00C15230">
        <w:rPr>
          <w:sz w:val="28"/>
          <w:szCs w:val="28"/>
        </w:rPr>
        <w:t xml:space="preserve"> ФНС РФ</w:t>
      </w:r>
      <w:r>
        <w:rPr>
          <w:sz w:val="28"/>
          <w:szCs w:val="28"/>
        </w:rPr>
        <w:t xml:space="preserve"> </w:t>
      </w:r>
      <w:r w:rsidRPr="00C15230">
        <w:rPr>
          <w:sz w:val="28"/>
          <w:szCs w:val="28"/>
        </w:rPr>
        <w:t>от 07.11.2018 N ММВ-7-2/628@</w:t>
      </w:r>
      <w:r>
        <w:rPr>
          <w:sz w:val="28"/>
          <w:szCs w:val="28"/>
        </w:rPr>
        <w:t xml:space="preserve"> «О</w:t>
      </w:r>
      <w:r w:rsidRPr="00C15230">
        <w:rPr>
          <w:sz w:val="28"/>
          <w:szCs w:val="28"/>
        </w:rPr>
        <w:t>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w:t>
      </w:r>
      <w:proofErr w:type="gramEnd"/>
      <w:r w:rsidRPr="00C15230">
        <w:rPr>
          <w:sz w:val="28"/>
          <w:szCs w:val="28"/>
        </w:rPr>
        <w:t xml:space="preserve">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C15230">
        <w:rPr>
          <w:sz w:val="28"/>
          <w:szCs w:val="28"/>
        </w:rPr>
        <w:t>дела</w:t>
      </w:r>
      <w:proofErr w:type="gramEnd"/>
      <w:r w:rsidRPr="00C15230">
        <w:rPr>
          <w:sz w:val="28"/>
          <w:szCs w:val="28"/>
        </w:rPr>
        <w:t xml:space="preserve"> о выявлении которых рассматриваются в поря</w:t>
      </w:r>
      <w:r>
        <w:rPr>
          <w:sz w:val="28"/>
          <w:szCs w:val="28"/>
        </w:rPr>
        <w:t>дке, установленном статьей 101 Налогового кодекса Российской Ф</w:t>
      </w:r>
      <w:r w:rsidRPr="00C15230">
        <w:rPr>
          <w:sz w:val="28"/>
          <w:szCs w:val="28"/>
        </w:rPr>
        <w:t>едерации)</w:t>
      </w:r>
      <w:r>
        <w:rPr>
          <w:sz w:val="28"/>
          <w:szCs w:val="28"/>
        </w:rPr>
        <w:t>».</w:t>
      </w:r>
    </w:p>
    <w:p w:rsidR="00394B48" w:rsidRDefault="00394B48" w:rsidP="00394B48">
      <w:pPr>
        <w:ind w:firstLine="709"/>
        <w:jc w:val="both"/>
        <w:rPr>
          <w:sz w:val="28"/>
          <w:szCs w:val="28"/>
        </w:rPr>
      </w:pPr>
      <w:r>
        <w:rPr>
          <w:sz w:val="28"/>
          <w:szCs w:val="28"/>
        </w:rPr>
        <w:t>Так</w:t>
      </w:r>
      <w:r>
        <w:rPr>
          <w:sz w:val="28"/>
          <w:szCs w:val="28"/>
        </w:rPr>
        <w:t>,</w:t>
      </w:r>
      <w:r>
        <w:rPr>
          <w:sz w:val="28"/>
          <w:szCs w:val="28"/>
        </w:rPr>
        <w:t xml:space="preserve"> по результатам проверки в справках о проведенных выездных налоговых проверках ИФНС России № 5 по г. Москве выявлены </w:t>
      </w:r>
      <w:r>
        <w:rPr>
          <w:sz w:val="28"/>
          <w:szCs w:val="28"/>
        </w:rPr>
        <w:t xml:space="preserve">факты нарушений, когда в справках не указывается </w:t>
      </w:r>
      <w:r>
        <w:rPr>
          <w:sz w:val="28"/>
          <w:szCs w:val="28"/>
        </w:rPr>
        <w:t>время проведения проверк</w:t>
      </w:r>
      <w:r>
        <w:rPr>
          <w:sz w:val="28"/>
          <w:szCs w:val="28"/>
        </w:rPr>
        <w:t>и, не указан проверенный период, что также приводит к нарушению прав субъектов предпринимательской деятельности.</w:t>
      </w:r>
    </w:p>
    <w:p w:rsidR="00394B48" w:rsidRDefault="00394B48" w:rsidP="00394B48">
      <w:pPr>
        <w:ind w:firstLine="709"/>
        <w:jc w:val="both"/>
        <w:rPr>
          <w:sz w:val="28"/>
          <w:szCs w:val="28"/>
        </w:rPr>
      </w:pPr>
      <w:r>
        <w:rPr>
          <w:sz w:val="28"/>
          <w:szCs w:val="28"/>
        </w:rPr>
        <w:t>По результатам проверки межрайонной прокуратурой внесено представление.</w:t>
      </w:r>
    </w:p>
    <w:sectPr w:rsidR="00394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073"/>
    <w:rsid w:val="001B24F7"/>
    <w:rsid w:val="00394B48"/>
    <w:rsid w:val="00C34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B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B48"/>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B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B48"/>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00AA92796385C1FDD204092076E9B573390FD93A6B4A2244BFAC775DEE8331C3CC05822B7F1D1BAZ3b5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740</Words>
  <Characters>4218</Characters>
  <Application>Microsoft Office Word</Application>
  <DocSecurity>0</DocSecurity>
  <Lines>35</Lines>
  <Paragraphs>9</Paragraphs>
  <ScaleCrop>false</ScaleCrop>
  <Company>procrf</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2019-12-07T10:27:00Z</dcterms:created>
  <dcterms:modified xsi:type="dcterms:W3CDTF">2019-12-07T10:35:00Z</dcterms:modified>
</cp:coreProperties>
</file>