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92" w:rsidRPr="00BE1592" w:rsidRDefault="00E42782" w:rsidP="00BE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Таганская межрайонная прокуратура разъясняет, что с</w:t>
      </w:r>
      <w:r w:rsidR="00BE1592" w:rsidRPr="00BE1592">
        <w:rPr>
          <w:rFonts w:ascii="Times New Roman" w:hAnsi="Times New Roman" w:cs="Times New Roman"/>
          <w:sz w:val="28"/>
          <w:szCs w:val="28"/>
        </w:rPr>
        <w:t xml:space="preserve">огласно ст. </w:t>
      </w:r>
      <w:r w:rsidR="00BE1592">
        <w:rPr>
          <w:rFonts w:ascii="Times New Roman" w:hAnsi="Times New Roman" w:cs="Times New Roman"/>
          <w:sz w:val="28"/>
          <w:szCs w:val="28"/>
        </w:rPr>
        <w:t>381 Трудового кодекса Российской Федерации (далее- ТК РФ) и</w:t>
      </w:r>
      <w:r w:rsidR="00BE1592" w:rsidRPr="00BE1592">
        <w:rPr>
          <w:rFonts w:ascii="Times New Roman" w:hAnsi="Times New Roman" w:cs="Times New Roman"/>
          <w:sz w:val="28"/>
          <w:szCs w:val="28"/>
        </w:rPr>
        <w:t xml:space="preserve">ндивидуальный трудовой спор - неурегулированные разногласия между работодателем </w:t>
      </w:r>
      <w:r>
        <w:rPr>
          <w:rFonts w:ascii="Times New Roman" w:hAnsi="Times New Roman" w:cs="Times New Roman"/>
          <w:sz w:val="28"/>
          <w:szCs w:val="28"/>
        </w:rPr>
        <w:br/>
      </w:r>
      <w:r w:rsidR="00BE1592" w:rsidRPr="00BE1592">
        <w:rPr>
          <w:rFonts w:ascii="Times New Roman" w:hAnsi="Times New Roman" w:cs="Times New Roman"/>
          <w:sz w:val="28"/>
          <w:szCs w:val="28"/>
        </w:rPr>
        <w:t xml:space="preserve">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</w:t>
      </w:r>
      <w:r w:rsidR="00BE1592">
        <w:rPr>
          <w:rFonts w:ascii="Times New Roman" w:hAnsi="Times New Roman" w:cs="Times New Roman"/>
          <w:sz w:val="28"/>
          <w:szCs w:val="28"/>
        </w:rPr>
        <w:br/>
      </w:r>
      <w:r w:rsidR="00BE1592" w:rsidRPr="00BE1592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BE1592">
        <w:rPr>
          <w:rFonts w:ascii="Times New Roman" w:hAnsi="Times New Roman" w:cs="Times New Roman"/>
          <w:sz w:val="28"/>
          <w:szCs w:val="28"/>
        </w:rPr>
        <w:t>индивидуальных трудовых споров.</w:t>
      </w:r>
    </w:p>
    <w:p w:rsidR="00BF7572" w:rsidRDefault="00BE1592" w:rsidP="00BE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92">
        <w:rPr>
          <w:rFonts w:ascii="Times New Roman" w:hAnsi="Times New Roman" w:cs="Times New Roman"/>
          <w:sz w:val="28"/>
          <w:szCs w:val="28"/>
        </w:rP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BE1592" w:rsidRPr="00BE1592" w:rsidRDefault="00BE1592" w:rsidP="00E4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384 ТК РФ</w:t>
      </w:r>
      <w:r w:rsidRPr="00BE1592">
        <w:rPr>
          <w:rFonts w:ascii="Times New Roman" w:hAnsi="Times New Roman" w:cs="Times New Roman"/>
          <w:sz w:val="28"/>
          <w:szCs w:val="28"/>
        </w:rPr>
        <w:t xml:space="preserve"> </w:t>
      </w:r>
      <w:r w:rsidR="00E42782">
        <w:rPr>
          <w:rFonts w:ascii="Times New Roman" w:hAnsi="Times New Roman" w:cs="Times New Roman"/>
          <w:sz w:val="28"/>
          <w:szCs w:val="28"/>
        </w:rPr>
        <w:t>к</w:t>
      </w:r>
      <w:r w:rsidRPr="00BE1592">
        <w:rPr>
          <w:rFonts w:ascii="Times New Roman" w:hAnsi="Times New Roman" w:cs="Times New Roman"/>
          <w:sz w:val="28"/>
          <w:szCs w:val="28"/>
        </w:rPr>
        <w:t xml:space="preserve">омиссии по трудовым спорам образуются </w:t>
      </w:r>
      <w:r w:rsidR="00E42782">
        <w:rPr>
          <w:rFonts w:ascii="Times New Roman" w:hAnsi="Times New Roman" w:cs="Times New Roman"/>
          <w:sz w:val="28"/>
          <w:szCs w:val="28"/>
        </w:rPr>
        <w:br/>
      </w:r>
      <w:r w:rsidRPr="00BE1592">
        <w:rPr>
          <w:rFonts w:ascii="Times New Roman" w:hAnsi="Times New Roman" w:cs="Times New Roman"/>
          <w:sz w:val="28"/>
          <w:szCs w:val="28"/>
        </w:rPr>
        <w:t xml:space="preserve">по инициативе работников (представительного органа работников) и (или) работодателя (организации, индивидуального предпринимателя) из равного числа представителей работников и работодателя. Работодатель </w:t>
      </w:r>
      <w:r w:rsidR="00E42782">
        <w:rPr>
          <w:rFonts w:ascii="Times New Roman" w:hAnsi="Times New Roman" w:cs="Times New Roman"/>
          <w:sz w:val="28"/>
          <w:szCs w:val="28"/>
        </w:rPr>
        <w:br/>
      </w:r>
      <w:r w:rsidRPr="00BE1592">
        <w:rPr>
          <w:rFonts w:ascii="Times New Roman" w:hAnsi="Times New Roman" w:cs="Times New Roman"/>
          <w:sz w:val="28"/>
          <w:szCs w:val="28"/>
        </w:rPr>
        <w:t xml:space="preserve">и представительный орган работников, получившие предложение </w:t>
      </w:r>
      <w:r w:rsidR="00E42782">
        <w:rPr>
          <w:rFonts w:ascii="Times New Roman" w:hAnsi="Times New Roman" w:cs="Times New Roman"/>
          <w:sz w:val="28"/>
          <w:szCs w:val="28"/>
        </w:rPr>
        <w:br/>
      </w:r>
      <w:r w:rsidRPr="00BE1592">
        <w:rPr>
          <w:rFonts w:ascii="Times New Roman" w:hAnsi="Times New Roman" w:cs="Times New Roman"/>
          <w:sz w:val="28"/>
          <w:szCs w:val="28"/>
        </w:rPr>
        <w:t xml:space="preserve">в письменной форме о создании комиссии по трудовым спорам, обязаны </w:t>
      </w:r>
      <w:r w:rsidR="00E4278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E1592">
        <w:rPr>
          <w:rFonts w:ascii="Times New Roman" w:hAnsi="Times New Roman" w:cs="Times New Roman"/>
          <w:sz w:val="28"/>
          <w:szCs w:val="28"/>
        </w:rPr>
        <w:t>в десятидневный срок направить в комиссию своих представителей.</w:t>
      </w:r>
    </w:p>
    <w:p w:rsidR="00BE1592" w:rsidRPr="00BE1592" w:rsidRDefault="00BE1592" w:rsidP="00BE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92">
        <w:rPr>
          <w:rFonts w:ascii="Times New Roman" w:hAnsi="Times New Roman" w:cs="Times New Roman"/>
          <w:sz w:val="28"/>
          <w:szCs w:val="28"/>
        </w:rPr>
        <w:t>Представители работодателя в комиссию по трудовым спорам назначаются руководителем организации, работодателем - индивидуальным предпринимателем. Представители работников в комиссию по трудовым спорам избираются общим собранием (конференцией) работников или делегируются представительным органом работников с последующим утверждением на общем собрании (конференции) работников.</w:t>
      </w:r>
    </w:p>
    <w:p w:rsidR="00BE1592" w:rsidRPr="00BE1592" w:rsidRDefault="00BE1592" w:rsidP="00BE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92">
        <w:rPr>
          <w:rFonts w:ascii="Times New Roman" w:hAnsi="Times New Roman" w:cs="Times New Roman"/>
          <w:sz w:val="28"/>
          <w:szCs w:val="28"/>
        </w:rPr>
        <w:t>По решению общего собрания работников комиссии по трудовым спорам могут быть образованы в структурных подразделениях организации. Эти комиссии образуются и действуют на тех же основаниях, что и комиссии по трудовым спорам организации.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подразделений.</w:t>
      </w:r>
    </w:p>
    <w:p w:rsidR="00BE1592" w:rsidRPr="00BE1592" w:rsidRDefault="00BE1592" w:rsidP="00BE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92">
        <w:rPr>
          <w:rFonts w:ascii="Times New Roman" w:hAnsi="Times New Roman" w:cs="Times New Roman"/>
          <w:sz w:val="28"/>
          <w:szCs w:val="28"/>
        </w:rPr>
        <w:t>Комиссия по трудовым спорам имеет свою печать. Организационно-техническое обеспечение деятельности комиссии по трудовым спорам осуществляется работодателем.</w:t>
      </w:r>
    </w:p>
    <w:p w:rsidR="00BE1592" w:rsidRPr="00BE1592" w:rsidRDefault="00BE1592" w:rsidP="00BE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92">
        <w:rPr>
          <w:rFonts w:ascii="Times New Roman" w:hAnsi="Times New Roman" w:cs="Times New Roman"/>
          <w:sz w:val="28"/>
          <w:szCs w:val="28"/>
        </w:rPr>
        <w:t>Комиссия по трудовым спорам избирает из своего состава председателя, заместителя председателя и секретаря комиссии.</w:t>
      </w:r>
    </w:p>
    <w:p w:rsidR="00BE1592" w:rsidRPr="00BE1592" w:rsidRDefault="00BE1592" w:rsidP="00BE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</w:t>
      </w:r>
      <w:r w:rsidRPr="00BE1592">
        <w:rPr>
          <w:rFonts w:ascii="Times New Roman" w:hAnsi="Times New Roman" w:cs="Times New Roman"/>
          <w:sz w:val="28"/>
          <w:szCs w:val="28"/>
        </w:rPr>
        <w:t xml:space="preserve"> 387</w:t>
      </w:r>
      <w:r>
        <w:rPr>
          <w:rFonts w:ascii="Times New Roman" w:hAnsi="Times New Roman" w:cs="Times New Roman"/>
          <w:sz w:val="28"/>
          <w:szCs w:val="28"/>
        </w:rPr>
        <w:t xml:space="preserve"> ТК РФ,</w:t>
      </w:r>
      <w:r w:rsidRPr="00BE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E1592">
        <w:rPr>
          <w:rFonts w:ascii="Times New Roman" w:hAnsi="Times New Roman" w:cs="Times New Roman"/>
          <w:sz w:val="28"/>
          <w:szCs w:val="28"/>
        </w:rPr>
        <w:t xml:space="preserve">аявление работника, поступившее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BE1592">
        <w:rPr>
          <w:rFonts w:ascii="Times New Roman" w:hAnsi="Times New Roman" w:cs="Times New Roman"/>
          <w:sz w:val="28"/>
          <w:szCs w:val="28"/>
        </w:rPr>
        <w:t>в комиссию по трудовым спорам, подлежит обязательной регистрации указанной комиссией.</w:t>
      </w:r>
    </w:p>
    <w:p w:rsidR="00BE1592" w:rsidRPr="00BE1592" w:rsidRDefault="00BE1592" w:rsidP="00BE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92">
        <w:rPr>
          <w:rFonts w:ascii="Times New Roman" w:hAnsi="Times New Roman" w:cs="Times New Roman"/>
          <w:sz w:val="28"/>
          <w:szCs w:val="28"/>
        </w:rPr>
        <w:t>Комиссия по трудовым спорам обязана рассмотреть индивидуальный трудовой спор в течение десяти календарных дней со дня подачи работником заявления.</w:t>
      </w:r>
    </w:p>
    <w:p w:rsidR="00BE1592" w:rsidRPr="00BE1592" w:rsidRDefault="00BE1592" w:rsidP="00BE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92">
        <w:rPr>
          <w:rFonts w:ascii="Times New Roman" w:hAnsi="Times New Roman" w:cs="Times New Roman"/>
          <w:sz w:val="28"/>
          <w:szCs w:val="28"/>
        </w:rPr>
        <w:lastRenderedPageBreak/>
        <w:t xml:space="preserve">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BE1592">
        <w:rPr>
          <w:rFonts w:ascii="Times New Roman" w:hAnsi="Times New Roman" w:cs="Times New Roman"/>
          <w:sz w:val="28"/>
          <w:szCs w:val="28"/>
        </w:rPr>
        <w:t xml:space="preserve">без уважительных причин комиссия может вынести решение о снятии вопроса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BE1592">
        <w:rPr>
          <w:rFonts w:ascii="Times New Roman" w:hAnsi="Times New Roman" w:cs="Times New Roman"/>
          <w:sz w:val="28"/>
          <w:szCs w:val="28"/>
        </w:rPr>
        <w:t xml:space="preserve">с рассмотрения, что не лишает работника права подать заявление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E1592">
        <w:rPr>
          <w:rFonts w:ascii="Times New Roman" w:hAnsi="Times New Roman" w:cs="Times New Roman"/>
          <w:sz w:val="28"/>
          <w:szCs w:val="28"/>
        </w:rPr>
        <w:t>о рассмотрении трудового спора повторно в пределах срока, уст</w:t>
      </w:r>
      <w:r>
        <w:rPr>
          <w:rFonts w:ascii="Times New Roman" w:hAnsi="Times New Roman" w:cs="Times New Roman"/>
          <w:sz w:val="28"/>
          <w:szCs w:val="28"/>
        </w:rPr>
        <w:t>ановленного настоящим Кодексом.</w:t>
      </w:r>
    </w:p>
    <w:p w:rsidR="00BE1592" w:rsidRPr="00BE1592" w:rsidRDefault="00BE1592" w:rsidP="00BE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92">
        <w:rPr>
          <w:rFonts w:ascii="Times New Roman" w:hAnsi="Times New Roman" w:cs="Times New Roman"/>
          <w:sz w:val="28"/>
          <w:szCs w:val="28"/>
        </w:rPr>
        <w:t xml:space="preserve">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E1592">
        <w:rPr>
          <w:rFonts w:ascii="Times New Roman" w:hAnsi="Times New Roman" w:cs="Times New Roman"/>
          <w:sz w:val="28"/>
          <w:szCs w:val="28"/>
        </w:rPr>
        <w:t>ей необходимые документы.</w:t>
      </w:r>
    </w:p>
    <w:p w:rsidR="00BE1592" w:rsidRPr="00BE1592" w:rsidRDefault="00BE1592" w:rsidP="00BE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92">
        <w:rPr>
          <w:rFonts w:ascii="Times New Roman" w:hAnsi="Times New Roman" w:cs="Times New Roman"/>
          <w:sz w:val="28"/>
          <w:szCs w:val="28"/>
        </w:rPr>
        <w:t>Заседание комиссии по трудовым спорам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BE1592" w:rsidRPr="00BE1592" w:rsidRDefault="00BE1592" w:rsidP="00BE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92">
        <w:rPr>
          <w:rFonts w:ascii="Times New Roman" w:hAnsi="Times New Roman" w:cs="Times New Roman"/>
          <w:sz w:val="28"/>
          <w:szCs w:val="28"/>
        </w:rPr>
        <w:t>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:rsidR="00BE1592" w:rsidRPr="00BE1592" w:rsidRDefault="00BE1592" w:rsidP="00BE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1592" w:rsidRPr="00BE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F3"/>
    <w:rsid w:val="00667DF3"/>
    <w:rsid w:val="00BE1592"/>
    <w:rsid w:val="00BF7572"/>
    <w:rsid w:val="00E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A55D-3ED5-40BC-BDA0-856DD77C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01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0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2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9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3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0C54-D625-4FD4-B953-875471D5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2019-12-23T17:15:00Z</dcterms:created>
  <dcterms:modified xsi:type="dcterms:W3CDTF">2019-12-23T17:22:00Z</dcterms:modified>
</cp:coreProperties>
</file>