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A0" w:rsidRPr="00356AA0" w:rsidRDefault="00356AA0" w:rsidP="00356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56AA0">
        <w:rPr>
          <w:rFonts w:ascii="Times New Roman" w:eastAsia="Calibri" w:hAnsi="Times New Roman" w:cs="Times New Roman"/>
          <w:sz w:val="28"/>
          <w:szCs w:val="24"/>
        </w:rPr>
        <w:t xml:space="preserve">Приговором </w:t>
      </w:r>
      <w:r>
        <w:rPr>
          <w:rFonts w:ascii="Times New Roman" w:eastAsia="Calibri" w:hAnsi="Times New Roman" w:cs="Times New Roman"/>
          <w:sz w:val="28"/>
          <w:szCs w:val="24"/>
        </w:rPr>
        <w:t>Таганского районного суда</w:t>
      </w:r>
      <w:r w:rsidRPr="00356AA0">
        <w:rPr>
          <w:rFonts w:ascii="Times New Roman" w:eastAsia="Calibri" w:hAnsi="Times New Roman" w:cs="Times New Roman"/>
          <w:sz w:val="28"/>
          <w:szCs w:val="24"/>
        </w:rPr>
        <w:t xml:space="preserve"> г. Москвы осужден гражданин за совершение преступления, предусмотренного </w:t>
      </w:r>
      <w:r>
        <w:rPr>
          <w:rFonts w:ascii="Times New Roman" w:eastAsia="Calibri" w:hAnsi="Times New Roman" w:cs="Times New Roman"/>
          <w:sz w:val="28"/>
          <w:szCs w:val="24"/>
        </w:rPr>
        <w:t>ч. 1 ст. 166</w:t>
      </w:r>
      <w:r w:rsidRPr="00356AA0">
        <w:rPr>
          <w:rFonts w:ascii="Times New Roman" w:eastAsia="Calibri" w:hAnsi="Times New Roman" w:cs="Times New Roman"/>
          <w:sz w:val="28"/>
          <w:szCs w:val="24"/>
        </w:rPr>
        <w:t xml:space="preserve"> УК РФ.</w:t>
      </w:r>
    </w:p>
    <w:p w:rsidR="00356AA0" w:rsidRPr="00356AA0" w:rsidRDefault="00356AA0" w:rsidP="00356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установлено, подсудимый </w:t>
      </w:r>
      <w:r w:rsidRPr="00356AA0">
        <w:rPr>
          <w:rFonts w:ascii="Times New Roman" w:hAnsi="Times New Roman" w:cs="Times New Roman"/>
          <w:sz w:val="28"/>
          <w:szCs w:val="28"/>
        </w:rPr>
        <w:t>примерно в 01 час 30 минут</w:t>
      </w:r>
      <w:r w:rsidR="005938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6AA0">
        <w:rPr>
          <w:rFonts w:ascii="Times New Roman" w:hAnsi="Times New Roman" w:cs="Times New Roman"/>
          <w:sz w:val="28"/>
          <w:szCs w:val="28"/>
        </w:rPr>
        <w:t xml:space="preserve">12.07.2020, около дома по адресу: г. Москва, Крестьянская площадь, </w:t>
      </w:r>
      <w:r w:rsidRPr="00356AA0">
        <w:rPr>
          <w:rFonts w:ascii="Times New Roman" w:hAnsi="Times New Roman" w:cs="Times New Roman"/>
          <w:bCs/>
          <w:sz w:val="28"/>
          <w:szCs w:val="28"/>
        </w:rPr>
        <w:t xml:space="preserve">д. 10, стр. 28, совершил угон </w:t>
      </w:r>
      <w:r>
        <w:rPr>
          <w:rFonts w:ascii="Times New Roman" w:hAnsi="Times New Roman" w:cs="Times New Roman"/>
          <w:bCs/>
          <w:sz w:val="28"/>
          <w:szCs w:val="28"/>
        </w:rPr>
        <w:t>автомобиля, принадлежащего частному лицу.</w:t>
      </w:r>
    </w:p>
    <w:p w:rsidR="00356AA0" w:rsidRDefault="00356AA0" w:rsidP="00C13A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межрайонной прокуратуры г. Москвы суд признал подсудимого виновным в совершении преступления, предусмотренного ч. 1 ст. 166 УК РФ и назначил наказание в виде ограничения свободы на срок 6 месяцев.</w:t>
      </w:r>
    </w:p>
    <w:sectPr w:rsidR="0035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98"/>
    <w:rsid w:val="00356AA0"/>
    <w:rsid w:val="00477EE3"/>
    <w:rsid w:val="004A2E46"/>
    <w:rsid w:val="00593822"/>
    <w:rsid w:val="005C1198"/>
    <w:rsid w:val="00C13A8A"/>
    <w:rsid w:val="00DF37EF"/>
    <w:rsid w:val="00DF60F3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14A9-ACEB-4B7B-8BD5-7BF0DA1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Химичев Кирилл Викторович</dc:creator>
  <cp:keywords/>
  <dc:description/>
  <cp:lastModifiedBy>User</cp:lastModifiedBy>
  <cp:revision>10</cp:revision>
  <dcterms:created xsi:type="dcterms:W3CDTF">2021-05-31T12:22:00Z</dcterms:created>
  <dcterms:modified xsi:type="dcterms:W3CDTF">2021-06-23T12:27:00Z</dcterms:modified>
</cp:coreProperties>
</file>